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90265" w14:textId="425E6900" w:rsidR="002E5ADC" w:rsidRDefault="003B4F0B" w:rsidP="002E5ADC">
      <w:pPr>
        <w:spacing w:line="240" w:lineRule="auto"/>
        <w:jc w:val="center"/>
        <w:rPr>
          <w:rFonts w:ascii="Times New Roman" w:hAnsi="Times New Roman" w:cs="Times New Roman"/>
          <w:b/>
          <w:sz w:val="20"/>
          <w:szCs w:val="20"/>
        </w:rPr>
      </w:pPr>
      <w:r w:rsidRPr="000E496F">
        <w:rPr>
          <w:rFonts w:ascii="Times New Roman" w:hAnsi="Times New Roman" w:cs="Times New Roman"/>
          <w:b/>
          <w:sz w:val="20"/>
          <w:szCs w:val="20"/>
        </w:rPr>
        <w:t>Рамочный договор подряда</w:t>
      </w:r>
      <w:r w:rsidR="00FA2244">
        <w:rPr>
          <w:rFonts w:ascii="Times New Roman" w:hAnsi="Times New Roman" w:cs="Times New Roman"/>
          <w:b/>
          <w:sz w:val="20"/>
          <w:szCs w:val="20"/>
        </w:rPr>
        <w:t xml:space="preserve"> №010</w:t>
      </w:r>
      <w:r w:rsidR="0002280F">
        <w:rPr>
          <w:rFonts w:ascii="Times New Roman" w:hAnsi="Times New Roman" w:cs="Times New Roman"/>
          <w:b/>
          <w:sz w:val="20"/>
          <w:szCs w:val="20"/>
        </w:rPr>
        <w:t>7</w:t>
      </w:r>
      <w:r w:rsidR="00FA2244">
        <w:rPr>
          <w:rFonts w:ascii="Times New Roman" w:hAnsi="Times New Roman" w:cs="Times New Roman"/>
          <w:b/>
          <w:sz w:val="20"/>
          <w:szCs w:val="20"/>
        </w:rPr>
        <w:t>2021-0</w:t>
      </w:r>
      <w:r w:rsidR="00A419C6">
        <w:rPr>
          <w:rFonts w:ascii="Times New Roman" w:hAnsi="Times New Roman" w:cs="Times New Roman"/>
          <w:b/>
          <w:sz w:val="20"/>
          <w:szCs w:val="20"/>
        </w:rPr>
        <w:t>2</w:t>
      </w:r>
    </w:p>
    <w:p w14:paraId="0E5BB83C" w14:textId="63492BFA" w:rsidR="003B4F0B" w:rsidRPr="000E496F" w:rsidRDefault="002E5ADC" w:rsidP="002E5ADC">
      <w:pPr>
        <w:spacing w:line="240" w:lineRule="auto"/>
        <w:jc w:val="center"/>
        <w:rPr>
          <w:rFonts w:ascii="Times New Roman" w:hAnsi="Times New Roman" w:cs="Times New Roman"/>
          <w:sz w:val="20"/>
          <w:szCs w:val="20"/>
        </w:rPr>
      </w:pPr>
      <w:r>
        <w:rPr>
          <w:rFonts w:ascii="Times New Roman" w:hAnsi="Times New Roman" w:cs="Times New Roman"/>
          <w:sz w:val="20"/>
          <w:szCs w:val="20"/>
        </w:rPr>
        <w:t>Отдел продаж</w:t>
      </w:r>
    </w:p>
    <w:p w14:paraId="62A2D74D" w14:textId="77777777" w:rsidR="003B4F0B" w:rsidRPr="000E496F" w:rsidRDefault="003B4F0B" w:rsidP="003B4F0B">
      <w:pPr>
        <w:spacing w:line="240" w:lineRule="auto"/>
        <w:rPr>
          <w:rFonts w:ascii="Times New Roman" w:hAnsi="Times New Roman" w:cs="Times New Roman"/>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2"/>
        <w:gridCol w:w="5419"/>
      </w:tblGrid>
      <w:tr w:rsidR="0000541E" w:rsidRPr="000E496F" w14:paraId="74AD90AC" w14:textId="77777777" w:rsidTr="004307A9">
        <w:tc>
          <w:tcPr>
            <w:tcW w:w="4392" w:type="dxa"/>
          </w:tcPr>
          <w:p w14:paraId="2F4A0748" w14:textId="524A5DE0" w:rsidR="0000541E" w:rsidRPr="000E496F" w:rsidRDefault="0000541E" w:rsidP="003B4F0B">
            <w:pPr>
              <w:rPr>
                <w:rFonts w:ascii="Times New Roman" w:hAnsi="Times New Roman"/>
                <w:color w:val="000000" w:themeColor="text1"/>
              </w:rPr>
            </w:pPr>
            <w:r w:rsidRPr="000E496F">
              <w:rPr>
                <w:rFonts w:ascii="Times New Roman" w:hAnsi="Times New Roman"/>
                <w:color w:val="000000" w:themeColor="text1"/>
              </w:rPr>
              <w:t xml:space="preserve">г. </w:t>
            </w:r>
            <w:r w:rsidR="003B4F0B" w:rsidRPr="000E496F">
              <w:rPr>
                <w:rFonts w:ascii="Times New Roman" w:hAnsi="Times New Roman"/>
                <w:color w:val="000000" w:themeColor="text1"/>
              </w:rPr>
              <w:t>Жуковский</w:t>
            </w:r>
          </w:p>
        </w:tc>
        <w:tc>
          <w:tcPr>
            <w:tcW w:w="5463" w:type="dxa"/>
          </w:tcPr>
          <w:p w14:paraId="4606245B" w14:textId="4FCD64FC" w:rsidR="0000541E" w:rsidRPr="000E496F" w:rsidRDefault="0000541E" w:rsidP="002E5ADC">
            <w:pPr>
              <w:jc w:val="right"/>
              <w:rPr>
                <w:rFonts w:ascii="Times New Roman" w:hAnsi="Times New Roman"/>
                <w:color w:val="000000" w:themeColor="text1"/>
              </w:rPr>
            </w:pPr>
            <w:r w:rsidRPr="000E496F">
              <w:rPr>
                <w:rFonts w:ascii="Times New Roman" w:hAnsi="Times New Roman"/>
                <w:color w:val="000000" w:themeColor="text1"/>
              </w:rPr>
              <w:t>«</w:t>
            </w:r>
            <w:r w:rsidR="002E5ADC">
              <w:rPr>
                <w:rFonts w:ascii="Times New Roman" w:hAnsi="Times New Roman"/>
                <w:color w:val="000000" w:themeColor="text1"/>
              </w:rPr>
              <w:t>01</w:t>
            </w:r>
            <w:r w:rsidRPr="000E496F">
              <w:rPr>
                <w:rFonts w:ascii="Times New Roman" w:hAnsi="Times New Roman"/>
                <w:color w:val="000000" w:themeColor="text1"/>
              </w:rPr>
              <w:t>»</w:t>
            </w:r>
            <w:r w:rsidR="003B4F0B" w:rsidRPr="000E496F">
              <w:rPr>
                <w:rFonts w:ascii="Times New Roman" w:hAnsi="Times New Roman"/>
                <w:color w:val="000000" w:themeColor="text1"/>
              </w:rPr>
              <w:t xml:space="preserve"> </w:t>
            </w:r>
            <w:r w:rsidR="0002280F">
              <w:rPr>
                <w:rFonts w:ascii="Times New Roman" w:hAnsi="Times New Roman"/>
                <w:color w:val="000000" w:themeColor="text1"/>
              </w:rPr>
              <w:t xml:space="preserve">июля </w:t>
            </w:r>
            <w:r w:rsidRPr="000E496F">
              <w:rPr>
                <w:rFonts w:ascii="Times New Roman" w:hAnsi="Times New Roman"/>
                <w:color w:val="000000" w:themeColor="text1"/>
              </w:rPr>
              <w:t>20</w:t>
            </w:r>
            <w:r w:rsidR="003B4F0B" w:rsidRPr="000E496F">
              <w:rPr>
                <w:rFonts w:ascii="Times New Roman" w:hAnsi="Times New Roman"/>
                <w:color w:val="000000" w:themeColor="text1"/>
              </w:rPr>
              <w:t>2</w:t>
            </w:r>
            <w:r w:rsidR="002E5ADC">
              <w:rPr>
                <w:rFonts w:ascii="Times New Roman" w:hAnsi="Times New Roman"/>
                <w:color w:val="000000" w:themeColor="text1"/>
              </w:rPr>
              <w:t>1</w:t>
            </w:r>
            <w:r w:rsidRPr="000E496F">
              <w:rPr>
                <w:rFonts w:ascii="Times New Roman" w:hAnsi="Times New Roman"/>
                <w:color w:val="000000" w:themeColor="text1"/>
              </w:rPr>
              <w:t xml:space="preserve"> г.</w:t>
            </w:r>
          </w:p>
        </w:tc>
      </w:tr>
    </w:tbl>
    <w:p w14:paraId="4193F99D" w14:textId="77777777" w:rsidR="0000541E" w:rsidRPr="000E496F" w:rsidRDefault="0000541E" w:rsidP="0000541E">
      <w:pPr>
        <w:jc w:val="both"/>
        <w:rPr>
          <w:rFonts w:ascii="Times New Roman" w:hAnsi="Times New Roman" w:cs="Times New Roman"/>
          <w:b/>
          <w:sz w:val="20"/>
          <w:szCs w:val="20"/>
        </w:rPr>
      </w:pPr>
    </w:p>
    <w:p w14:paraId="64DBE1DC" w14:textId="06CFFCFF" w:rsidR="0000541E" w:rsidRPr="000E496F" w:rsidRDefault="00A419C6" w:rsidP="00375F09">
      <w:pPr>
        <w:spacing w:line="240" w:lineRule="auto"/>
        <w:jc w:val="both"/>
        <w:rPr>
          <w:rFonts w:ascii="Times New Roman" w:hAnsi="Times New Roman" w:cs="Times New Roman"/>
          <w:sz w:val="20"/>
          <w:szCs w:val="20"/>
        </w:rPr>
      </w:pPr>
      <w:r w:rsidRPr="00A419C6">
        <w:rPr>
          <w:rFonts w:ascii="Times New Roman" w:hAnsi="Times New Roman" w:cs="Times New Roman"/>
          <w:color w:val="000000" w:themeColor="text1"/>
          <w:sz w:val="20"/>
          <w:szCs w:val="20"/>
          <w:u w:val="single"/>
        </w:rPr>
        <w:t xml:space="preserve">Щеголев Евгений </w:t>
      </w:r>
      <w:proofErr w:type="gramStart"/>
      <w:r w:rsidRPr="00A419C6">
        <w:rPr>
          <w:rFonts w:ascii="Times New Roman" w:hAnsi="Times New Roman" w:cs="Times New Roman"/>
          <w:color w:val="000000" w:themeColor="text1"/>
          <w:sz w:val="20"/>
          <w:szCs w:val="20"/>
          <w:u w:val="single"/>
        </w:rPr>
        <w:t>Георгиевич</w:t>
      </w:r>
      <w:r w:rsidR="0000541E" w:rsidRPr="000E496F">
        <w:rPr>
          <w:rFonts w:ascii="Times New Roman" w:hAnsi="Times New Roman" w:cs="Times New Roman"/>
          <w:sz w:val="20"/>
          <w:szCs w:val="20"/>
        </w:rPr>
        <w:t>,</w:t>
      </w:r>
      <w:r w:rsidR="003C30A4">
        <w:rPr>
          <w:rFonts w:ascii="Times New Roman" w:hAnsi="Times New Roman" w:cs="Times New Roman"/>
          <w:sz w:val="20"/>
          <w:szCs w:val="20"/>
        </w:rPr>
        <w:t xml:space="preserve">  плательщик</w:t>
      </w:r>
      <w:proofErr w:type="gramEnd"/>
      <w:r w:rsidR="003C30A4">
        <w:rPr>
          <w:rFonts w:ascii="Times New Roman" w:hAnsi="Times New Roman" w:cs="Times New Roman"/>
          <w:sz w:val="20"/>
          <w:szCs w:val="20"/>
        </w:rPr>
        <w:t xml:space="preserve"> налога на профессиональный доход согласно справки регистрации в ИФНС №5</w:t>
      </w:r>
      <w:r>
        <w:rPr>
          <w:rFonts w:ascii="Times New Roman" w:hAnsi="Times New Roman" w:cs="Times New Roman"/>
          <w:sz w:val="20"/>
          <w:szCs w:val="20"/>
        </w:rPr>
        <w:t>40808381934</w:t>
      </w:r>
      <w:r w:rsidR="003C30A4">
        <w:rPr>
          <w:rFonts w:ascii="Times New Roman" w:hAnsi="Times New Roman" w:cs="Times New Roman"/>
          <w:sz w:val="20"/>
          <w:szCs w:val="20"/>
        </w:rPr>
        <w:t xml:space="preserve"> от 1</w:t>
      </w:r>
      <w:r>
        <w:rPr>
          <w:rFonts w:ascii="Times New Roman" w:hAnsi="Times New Roman" w:cs="Times New Roman"/>
          <w:sz w:val="20"/>
          <w:szCs w:val="20"/>
        </w:rPr>
        <w:t>2</w:t>
      </w:r>
      <w:r w:rsidR="003C30A4">
        <w:rPr>
          <w:rFonts w:ascii="Times New Roman" w:hAnsi="Times New Roman" w:cs="Times New Roman"/>
          <w:sz w:val="20"/>
          <w:szCs w:val="20"/>
        </w:rPr>
        <w:t>.0</w:t>
      </w:r>
      <w:r>
        <w:rPr>
          <w:rFonts w:ascii="Times New Roman" w:hAnsi="Times New Roman" w:cs="Times New Roman"/>
          <w:sz w:val="20"/>
          <w:szCs w:val="20"/>
        </w:rPr>
        <w:t>9</w:t>
      </w:r>
      <w:r w:rsidR="003C30A4">
        <w:rPr>
          <w:rFonts w:ascii="Times New Roman" w:hAnsi="Times New Roman" w:cs="Times New Roman"/>
          <w:sz w:val="20"/>
          <w:szCs w:val="20"/>
        </w:rPr>
        <w:t>.2</w:t>
      </w:r>
      <w:r>
        <w:rPr>
          <w:rFonts w:ascii="Times New Roman" w:hAnsi="Times New Roman" w:cs="Times New Roman"/>
          <w:sz w:val="20"/>
          <w:szCs w:val="20"/>
        </w:rPr>
        <w:t>001</w:t>
      </w:r>
      <w:r w:rsidR="003C30A4">
        <w:rPr>
          <w:rFonts w:ascii="Times New Roman" w:hAnsi="Times New Roman" w:cs="Times New Roman"/>
          <w:sz w:val="20"/>
          <w:szCs w:val="20"/>
        </w:rPr>
        <w:t>г.</w:t>
      </w:r>
      <w:r w:rsidR="00E05E73" w:rsidRPr="00E05E73">
        <w:rPr>
          <w:rFonts w:ascii="Times New Roman" w:hAnsi="Times New Roman" w:cs="Times New Roman"/>
          <w:sz w:val="20"/>
          <w:szCs w:val="20"/>
        </w:rPr>
        <w:t xml:space="preserve"> </w:t>
      </w:r>
      <w:r w:rsidR="0000541E" w:rsidRPr="000E496F">
        <w:rPr>
          <w:rFonts w:ascii="Times New Roman" w:hAnsi="Times New Roman" w:cs="Times New Roman"/>
          <w:sz w:val="20"/>
          <w:szCs w:val="20"/>
        </w:rPr>
        <w:t>именуемый в дальнейшем «Исполнитель»</w:t>
      </w:r>
      <w:r w:rsidR="00E829A0" w:rsidRPr="000E496F">
        <w:rPr>
          <w:rFonts w:ascii="Times New Roman" w:hAnsi="Times New Roman" w:cs="Times New Roman"/>
          <w:sz w:val="20"/>
          <w:szCs w:val="20"/>
        </w:rPr>
        <w:t>,</w:t>
      </w:r>
      <w:r w:rsidR="0000541E" w:rsidRPr="000E496F">
        <w:rPr>
          <w:rFonts w:ascii="Times New Roman" w:hAnsi="Times New Roman" w:cs="Times New Roman"/>
          <w:sz w:val="20"/>
          <w:szCs w:val="20"/>
        </w:rPr>
        <w:t xml:space="preserve"> с одной стороны, а также</w:t>
      </w:r>
    </w:p>
    <w:p w14:paraId="6274AF5A" w14:textId="19D950AD" w:rsidR="00035EE8" w:rsidRPr="000E496F" w:rsidRDefault="004668E8" w:rsidP="00375F09">
      <w:pPr>
        <w:spacing w:line="240" w:lineRule="auto"/>
        <w:jc w:val="both"/>
        <w:rPr>
          <w:rFonts w:ascii="Times New Roman" w:hAnsi="Times New Roman" w:cs="Times New Roman"/>
          <w:sz w:val="20"/>
          <w:szCs w:val="20"/>
        </w:rPr>
      </w:pPr>
      <w:r>
        <w:fldChar w:fldCharType="begin"/>
      </w:r>
      <w:r>
        <w:instrText xml:space="preserve"> DOCVARIABLE  Organization  \* MERGEFORMAT </w:instrText>
      </w:r>
      <w:r>
        <w:fldChar w:fldCharType="separate"/>
      </w:r>
      <w:r w:rsidR="003C30A4" w:rsidRPr="003C30A4">
        <w:rPr>
          <w:caps/>
          <w:sz w:val="20"/>
          <w:szCs w:val="20"/>
        </w:rPr>
        <w:t>АНО ДПО "Учебный центр Профессионального образования"</w:t>
      </w:r>
      <w:r>
        <w:rPr>
          <w:caps/>
          <w:sz w:val="20"/>
          <w:szCs w:val="20"/>
        </w:rPr>
        <w:fldChar w:fldCharType="end"/>
      </w:r>
      <w:r w:rsidR="003C30A4" w:rsidRPr="003C30A4">
        <w:rPr>
          <w:caps/>
          <w:sz w:val="20"/>
          <w:szCs w:val="20"/>
        </w:rPr>
        <w:t xml:space="preserve">, (далее Учебный центр) на основании лицензии №77599, выданной Министерством образования Московской области 11 июля 2018 г. (бессрочно), именуемое в дальнейшем «Исполнитель», в лице директора </w:t>
      </w:r>
      <w:r>
        <w:fldChar w:fldCharType="begin"/>
      </w:r>
      <w:r>
        <w:instrText xml:space="preserve"> DOCVARIABLE  Dir_Full  \* MERGEFORMAT </w:instrText>
      </w:r>
      <w:r>
        <w:fldChar w:fldCharType="separate"/>
      </w:r>
      <w:r w:rsidR="003C30A4" w:rsidRPr="003C30A4">
        <w:rPr>
          <w:caps/>
          <w:sz w:val="20"/>
          <w:szCs w:val="20"/>
        </w:rPr>
        <w:t>Константиновой Светланы Александровны</w:t>
      </w:r>
      <w:r>
        <w:rPr>
          <w:caps/>
          <w:sz w:val="20"/>
          <w:szCs w:val="20"/>
        </w:rPr>
        <w:fldChar w:fldCharType="end"/>
      </w:r>
      <w:r w:rsidR="003C30A4" w:rsidRPr="003C30A4">
        <w:rPr>
          <w:caps/>
          <w:sz w:val="20"/>
          <w:szCs w:val="20"/>
        </w:rPr>
        <w:t>, действующей на основании Устава,</w:t>
      </w:r>
      <w:r w:rsidR="003C30A4">
        <w:rPr>
          <w:b/>
          <w:caps/>
          <w:sz w:val="20"/>
          <w:szCs w:val="20"/>
        </w:rPr>
        <w:t xml:space="preserve"> </w:t>
      </w:r>
      <w:r w:rsidR="0000541E" w:rsidRPr="000E496F">
        <w:rPr>
          <w:rFonts w:ascii="Times New Roman" w:hAnsi="Times New Roman" w:cs="Times New Roman"/>
          <w:sz w:val="20"/>
          <w:szCs w:val="20"/>
        </w:rPr>
        <w:t xml:space="preserve">совместно именуемые «Стороны», </w:t>
      </w:r>
      <w:r w:rsidR="00795EDE" w:rsidRPr="000E496F">
        <w:rPr>
          <w:rFonts w:ascii="Times New Roman" w:hAnsi="Times New Roman" w:cs="Times New Roman"/>
          <w:sz w:val="20"/>
          <w:szCs w:val="20"/>
        </w:rPr>
        <w:t>заключили настоящий дого</w:t>
      </w:r>
      <w:r w:rsidR="00035EE8" w:rsidRPr="000E496F">
        <w:rPr>
          <w:rFonts w:ascii="Times New Roman" w:hAnsi="Times New Roman" w:cs="Times New Roman"/>
          <w:sz w:val="20"/>
          <w:szCs w:val="20"/>
        </w:rPr>
        <w:t>вор</w:t>
      </w:r>
      <w:r w:rsidR="0000541E" w:rsidRPr="000E496F">
        <w:rPr>
          <w:rFonts w:ascii="Times New Roman" w:hAnsi="Times New Roman" w:cs="Times New Roman"/>
          <w:sz w:val="20"/>
          <w:szCs w:val="20"/>
        </w:rPr>
        <w:t xml:space="preserve"> на следующих условиях:</w:t>
      </w:r>
    </w:p>
    <w:p w14:paraId="31780842" w14:textId="77777777" w:rsidR="00035EE8" w:rsidRPr="000E496F" w:rsidRDefault="00035EE8" w:rsidP="00375F09">
      <w:pPr>
        <w:pStyle w:val="a4"/>
        <w:numPr>
          <w:ilvl w:val="0"/>
          <w:numId w:val="1"/>
        </w:numPr>
        <w:spacing w:line="240" w:lineRule="auto"/>
        <w:jc w:val="both"/>
        <w:rPr>
          <w:rFonts w:ascii="Times New Roman" w:hAnsi="Times New Roman" w:cs="Times New Roman"/>
          <w:b/>
          <w:sz w:val="20"/>
          <w:szCs w:val="20"/>
        </w:rPr>
      </w:pPr>
      <w:r w:rsidRPr="000E496F">
        <w:rPr>
          <w:rFonts w:ascii="Times New Roman" w:hAnsi="Times New Roman" w:cs="Times New Roman"/>
          <w:b/>
          <w:sz w:val="20"/>
          <w:szCs w:val="20"/>
        </w:rPr>
        <w:t>Предмет договора</w:t>
      </w:r>
    </w:p>
    <w:p w14:paraId="64E1896A" w14:textId="6273664F" w:rsidR="00C75EBA" w:rsidRPr="000E496F" w:rsidRDefault="003C30A4" w:rsidP="00375F09">
      <w:pPr>
        <w:pStyle w:val="a4"/>
        <w:numPr>
          <w:ilvl w:val="1"/>
          <w:numId w:val="1"/>
        </w:numPr>
        <w:spacing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Заказчик </w:t>
      </w:r>
      <w:r w:rsidR="004307A9" w:rsidRPr="000E496F">
        <w:rPr>
          <w:rFonts w:ascii="Times New Roman" w:hAnsi="Times New Roman" w:cs="Times New Roman"/>
          <w:sz w:val="20"/>
          <w:szCs w:val="20"/>
        </w:rPr>
        <w:t xml:space="preserve"> поручает</w:t>
      </w:r>
      <w:proofErr w:type="gramEnd"/>
      <w:r w:rsidR="004307A9" w:rsidRPr="000E496F">
        <w:rPr>
          <w:rFonts w:ascii="Times New Roman" w:hAnsi="Times New Roman" w:cs="Times New Roman"/>
          <w:sz w:val="20"/>
          <w:szCs w:val="20"/>
        </w:rPr>
        <w:t xml:space="preserve">, а Исполнитель обязуется </w:t>
      </w:r>
      <w:r w:rsidR="009F7034" w:rsidRPr="000E496F">
        <w:rPr>
          <w:rFonts w:ascii="Times New Roman" w:hAnsi="Times New Roman" w:cs="Times New Roman"/>
          <w:sz w:val="20"/>
          <w:szCs w:val="20"/>
        </w:rPr>
        <w:t>регулярно ежемесячно без</w:t>
      </w:r>
      <w:r w:rsidR="004307A9" w:rsidRPr="000E496F">
        <w:rPr>
          <w:rFonts w:ascii="Times New Roman" w:hAnsi="Times New Roman" w:cs="Times New Roman"/>
          <w:sz w:val="20"/>
          <w:szCs w:val="20"/>
        </w:rPr>
        <w:t xml:space="preserve"> конкретных запросов </w:t>
      </w:r>
      <w:r>
        <w:rPr>
          <w:rFonts w:ascii="Times New Roman" w:hAnsi="Times New Roman" w:cs="Times New Roman"/>
          <w:sz w:val="20"/>
          <w:szCs w:val="20"/>
        </w:rPr>
        <w:t>Заказчика</w:t>
      </w:r>
      <w:r w:rsidR="004307A9" w:rsidRPr="000E496F">
        <w:rPr>
          <w:rFonts w:ascii="Times New Roman" w:hAnsi="Times New Roman" w:cs="Times New Roman"/>
          <w:sz w:val="20"/>
          <w:szCs w:val="20"/>
        </w:rPr>
        <w:t xml:space="preserve">, выполнять следующие </w:t>
      </w:r>
      <w:r w:rsidR="000B23C0" w:rsidRPr="000E496F">
        <w:rPr>
          <w:rFonts w:ascii="Times New Roman" w:hAnsi="Times New Roman" w:cs="Times New Roman"/>
          <w:sz w:val="20"/>
          <w:szCs w:val="20"/>
        </w:rPr>
        <w:t xml:space="preserve">виды </w:t>
      </w:r>
      <w:r w:rsidR="004307A9" w:rsidRPr="000E496F">
        <w:rPr>
          <w:rFonts w:ascii="Times New Roman" w:hAnsi="Times New Roman" w:cs="Times New Roman"/>
          <w:sz w:val="20"/>
          <w:szCs w:val="20"/>
        </w:rPr>
        <w:t>работ:</w:t>
      </w:r>
    </w:p>
    <w:p w14:paraId="1C6ED4B3" w14:textId="2D20AA70" w:rsidR="00D24397" w:rsidRPr="000E496F" w:rsidRDefault="009F7034" w:rsidP="00375F09">
      <w:pPr>
        <w:pStyle w:val="a4"/>
        <w:numPr>
          <w:ilvl w:val="0"/>
          <w:numId w:val="4"/>
        </w:numPr>
        <w:spacing w:line="240" w:lineRule="auto"/>
        <w:jc w:val="both"/>
        <w:rPr>
          <w:rFonts w:ascii="Times New Roman" w:hAnsi="Times New Roman" w:cs="Times New Roman"/>
          <w:b/>
          <w:sz w:val="20"/>
          <w:szCs w:val="20"/>
        </w:rPr>
      </w:pPr>
      <w:r w:rsidRPr="000E496F">
        <w:rPr>
          <w:rFonts w:ascii="Times New Roman" w:hAnsi="Times New Roman" w:cs="Times New Roman"/>
          <w:sz w:val="20"/>
          <w:szCs w:val="20"/>
        </w:rPr>
        <w:t xml:space="preserve">Организовывать непрерывный бизнес-процесс </w:t>
      </w:r>
      <w:r w:rsidR="002E5ADC">
        <w:rPr>
          <w:rFonts w:ascii="Times New Roman" w:hAnsi="Times New Roman" w:cs="Times New Roman"/>
          <w:sz w:val="20"/>
          <w:szCs w:val="20"/>
        </w:rPr>
        <w:t xml:space="preserve">по продаже учебных программ (курсов обучения) согласно имеющимся у АНО ДПО «УЦПО» образовательным программам согласно образовательной лицензии, </w:t>
      </w:r>
      <w:r w:rsidR="00D24397" w:rsidRPr="000E496F">
        <w:rPr>
          <w:rFonts w:ascii="Times New Roman" w:hAnsi="Times New Roman" w:cs="Times New Roman"/>
          <w:b/>
          <w:sz w:val="20"/>
          <w:szCs w:val="20"/>
        </w:rPr>
        <w:t>а именно:</w:t>
      </w:r>
    </w:p>
    <w:p w14:paraId="3B61A59D" w14:textId="7BF9454E" w:rsidR="004307A9" w:rsidRPr="000E496F" w:rsidRDefault="00D24397" w:rsidP="00375F09">
      <w:pPr>
        <w:pStyle w:val="a4"/>
        <w:numPr>
          <w:ilvl w:val="0"/>
          <w:numId w:val="4"/>
        </w:numPr>
        <w:spacing w:line="240" w:lineRule="auto"/>
        <w:jc w:val="both"/>
        <w:rPr>
          <w:rFonts w:ascii="Times New Roman" w:hAnsi="Times New Roman" w:cs="Times New Roman"/>
          <w:sz w:val="20"/>
          <w:szCs w:val="20"/>
        </w:rPr>
      </w:pPr>
      <w:r w:rsidRPr="000E496F">
        <w:rPr>
          <w:rFonts w:ascii="Times New Roman" w:hAnsi="Times New Roman" w:cs="Times New Roman"/>
          <w:sz w:val="20"/>
          <w:szCs w:val="20"/>
        </w:rPr>
        <w:t>Организовывать процесс поиска потенциальных Заказчиков любыми законными способами;</w:t>
      </w:r>
    </w:p>
    <w:p w14:paraId="4C7505D9" w14:textId="4205C8FB" w:rsidR="00D24397" w:rsidRPr="000E496F" w:rsidRDefault="002E5ADC" w:rsidP="00375F09">
      <w:pPr>
        <w:pStyle w:val="a4"/>
        <w:numPr>
          <w:ilvl w:val="0"/>
          <w:numId w:val="4"/>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Проводить холодные звонки (не менее 50 предприятиям в день) с целью </w:t>
      </w:r>
      <w:r w:rsidR="00776F98">
        <w:rPr>
          <w:rFonts w:ascii="Times New Roman" w:hAnsi="Times New Roman" w:cs="Times New Roman"/>
          <w:sz w:val="20"/>
          <w:szCs w:val="20"/>
        </w:rPr>
        <w:t>выявления потребностей</w:t>
      </w:r>
      <w:r>
        <w:rPr>
          <w:rFonts w:ascii="Times New Roman" w:hAnsi="Times New Roman" w:cs="Times New Roman"/>
          <w:sz w:val="20"/>
          <w:szCs w:val="20"/>
        </w:rPr>
        <w:t xml:space="preserve"> в обучении, а также поддерживать теплых и горячих клиентов ежедневными плановыми звонками (по мере потребности Заказчика)</w:t>
      </w:r>
      <w:r w:rsidR="00BD6D5B" w:rsidRPr="000E496F">
        <w:rPr>
          <w:rFonts w:ascii="Times New Roman" w:hAnsi="Times New Roman" w:cs="Times New Roman"/>
          <w:sz w:val="20"/>
          <w:szCs w:val="20"/>
        </w:rPr>
        <w:t>;</w:t>
      </w:r>
    </w:p>
    <w:p w14:paraId="3481FFDA" w14:textId="03E1CC10" w:rsidR="002E5ADC" w:rsidRDefault="002E5ADC" w:rsidP="00375F09">
      <w:pPr>
        <w:pStyle w:val="a4"/>
        <w:numPr>
          <w:ilvl w:val="0"/>
          <w:numId w:val="4"/>
        </w:numPr>
        <w:spacing w:line="240" w:lineRule="auto"/>
        <w:jc w:val="both"/>
        <w:rPr>
          <w:rFonts w:ascii="Times New Roman" w:hAnsi="Times New Roman" w:cs="Times New Roman"/>
          <w:sz w:val="20"/>
          <w:szCs w:val="20"/>
        </w:rPr>
      </w:pPr>
      <w:r>
        <w:rPr>
          <w:rFonts w:ascii="Times New Roman" w:hAnsi="Times New Roman" w:cs="Times New Roman"/>
          <w:sz w:val="20"/>
          <w:szCs w:val="20"/>
        </w:rPr>
        <w:t>Отражать всю полученную информацию по звонку в СРМ системе Клиента (</w:t>
      </w:r>
      <w:r w:rsidR="000861E4">
        <w:rPr>
          <w:rFonts w:ascii="Times New Roman" w:hAnsi="Times New Roman" w:cs="Times New Roman"/>
          <w:sz w:val="20"/>
          <w:szCs w:val="20"/>
        </w:rPr>
        <w:t xml:space="preserve">1С </w:t>
      </w:r>
      <w:r>
        <w:rPr>
          <w:rFonts w:ascii="Times New Roman" w:hAnsi="Times New Roman" w:cs="Times New Roman"/>
          <w:sz w:val="20"/>
          <w:szCs w:val="20"/>
        </w:rPr>
        <w:t xml:space="preserve">УНФ фреш, </w:t>
      </w:r>
      <w:proofErr w:type="spellStart"/>
      <w:r>
        <w:rPr>
          <w:rFonts w:ascii="Times New Roman" w:hAnsi="Times New Roman" w:cs="Times New Roman"/>
          <w:sz w:val="20"/>
          <w:szCs w:val="20"/>
        </w:rPr>
        <w:t>Битрикс</w:t>
      </w:r>
      <w:proofErr w:type="spellEnd"/>
      <w:r>
        <w:rPr>
          <w:rFonts w:ascii="Times New Roman" w:hAnsi="Times New Roman" w:cs="Times New Roman"/>
          <w:sz w:val="20"/>
          <w:szCs w:val="20"/>
        </w:rPr>
        <w:t xml:space="preserve">, или другие предоставляемые для работы программы, </w:t>
      </w:r>
      <w:r w:rsidRPr="000861E4">
        <w:rPr>
          <w:rFonts w:ascii="Times New Roman" w:hAnsi="Times New Roman" w:cs="Times New Roman"/>
          <w:b/>
          <w:sz w:val="20"/>
          <w:szCs w:val="20"/>
        </w:rPr>
        <w:t>заполняя карточку клиен</w:t>
      </w:r>
      <w:r w:rsidR="00E05E73" w:rsidRPr="000861E4">
        <w:rPr>
          <w:rFonts w:ascii="Times New Roman" w:hAnsi="Times New Roman" w:cs="Times New Roman"/>
          <w:b/>
          <w:sz w:val="20"/>
          <w:szCs w:val="20"/>
        </w:rPr>
        <w:t>та</w:t>
      </w:r>
      <w:r w:rsidR="000861E4">
        <w:rPr>
          <w:rFonts w:ascii="Times New Roman" w:hAnsi="Times New Roman" w:cs="Times New Roman"/>
          <w:sz w:val="20"/>
          <w:szCs w:val="20"/>
        </w:rPr>
        <w:t>)</w:t>
      </w:r>
      <w:r>
        <w:rPr>
          <w:rFonts w:ascii="Times New Roman" w:hAnsi="Times New Roman" w:cs="Times New Roman"/>
          <w:sz w:val="20"/>
          <w:szCs w:val="20"/>
        </w:rPr>
        <w:t>;</w:t>
      </w:r>
    </w:p>
    <w:p w14:paraId="085E2B67" w14:textId="0B49255A" w:rsidR="000861E4" w:rsidRDefault="000861E4" w:rsidP="00375F09">
      <w:pPr>
        <w:pStyle w:val="a4"/>
        <w:numPr>
          <w:ilvl w:val="0"/>
          <w:numId w:val="4"/>
        </w:numPr>
        <w:spacing w:line="240" w:lineRule="auto"/>
        <w:jc w:val="both"/>
        <w:rPr>
          <w:rFonts w:ascii="Times New Roman" w:hAnsi="Times New Roman" w:cs="Times New Roman"/>
          <w:sz w:val="20"/>
          <w:szCs w:val="20"/>
        </w:rPr>
      </w:pPr>
      <w:r>
        <w:rPr>
          <w:rFonts w:ascii="Times New Roman" w:hAnsi="Times New Roman" w:cs="Times New Roman"/>
          <w:sz w:val="20"/>
          <w:szCs w:val="20"/>
        </w:rPr>
        <w:t>Выполнять обязательный финансовый план по выручке не менее 100 000 рублей в месяц, с суммы которого выплачивается оклад в размере 20 000 рублей после прохождения испытательного срока;</w:t>
      </w:r>
    </w:p>
    <w:p w14:paraId="102AB435" w14:textId="63987BEA" w:rsidR="000861E4" w:rsidRDefault="000861E4" w:rsidP="00375F09">
      <w:pPr>
        <w:pStyle w:val="a4"/>
        <w:numPr>
          <w:ilvl w:val="0"/>
          <w:numId w:val="4"/>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Исполнять услуги на территории </w:t>
      </w:r>
      <w:r w:rsidR="004C0E7E">
        <w:rPr>
          <w:rFonts w:ascii="Times New Roman" w:hAnsi="Times New Roman" w:cs="Times New Roman"/>
          <w:sz w:val="20"/>
          <w:szCs w:val="20"/>
        </w:rPr>
        <w:t>Исполнителя</w:t>
      </w:r>
      <w:r>
        <w:rPr>
          <w:rFonts w:ascii="Times New Roman" w:hAnsi="Times New Roman" w:cs="Times New Roman"/>
          <w:sz w:val="20"/>
          <w:szCs w:val="20"/>
        </w:rPr>
        <w:t xml:space="preserve"> с 9.00 до 18.00 с перерывом 1 час (обед);</w:t>
      </w:r>
    </w:p>
    <w:p w14:paraId="1256A7D6" w14:textId="16C9686C" w:rsidR="00BD6D5B" w:rsidRPr="000E496F" w:rsidRDefault="00BD6D5B" w:rsidP="00375F09">
      <w:pPr>
        <w:pStyle w:val="a4"/>
        <w:numPr>
          <w:ilvl w:val="0"/>
          <w:numId w:val="4"/>
        </w:numPr>
        <w:spacing w:line="240" w:lineRule="auto"/>
        <w:jc w:val="both"/>
        <w:rPr>
          <w:rFonts w:ascii="Times New Roman" w:hAnsi="Times New Roman" w:cs="Times New Roman"/>
          <w:sz w:val="20"/>
          <w:szCs w:val="20"/>
        </w:rPr>
      </w:pPr>
      <w:r w:rsidRPr="000E496F">
        <w:rPr>
          <w:rFonts w:ascii="Times New Roman" w:hAnsi="Times New Roman" w:cs="Times New Roman"/>
          <w:sz w:val="20"/>
          <w:szCs w:val="20"/>
        </w:rPr>
        <w:t xml:space="preserve">Использовать для выполнения своей работы оборудование и технический потенциал </w:t>
      </w:r>
      <w:r w:rsidR="003C30A4">
        <w:rPr>
          <w:rFonts w:ascii="Times New Roman" w:hAnsi="Times New Roman" w:cs="Times New Roman"/>
          <w:sz w:val="20"/>
          <w:szCs w:val="20"/>
        </w:rPr>
        <w:t>Исполнителя: быстрый интернет, компьютер, гарнитуру</w:t>
      </w:r>
      <w:r w:rsidR="000861E4">
        <w:rPr>
          <w:rFonts w:ascii="Times New Roman" w:hAnsi="Times New Roman" w:cs="Times New Roman"/>
          <w:sz w:val="20"/>
          <w:szCs w:val="20"/>
        </w:rPr>
        <w:t>.</w:t>
      </w:r>
    </w:p>
    <w:p w14:paraId="30C4EC7B" w14:textId="711B227A" w:rsidR="00035EE8" w:rsidRPr="000E496F" w:rsidRDefault="003C30A4" w:rsidP="00375F09">
      <w:pPr>
        <w:pStyle w:val="a4"/>
        <w:numPr>
          <w:ilvl w:val="1"/>
          <w:numId w:val="1"/>
        </w:numPr>
        <w:spacing w:line="240" w:lineRule="auto"/>
        <w:jc w:val="both"/>
        <w:rPr>
          <w:rFonts w:ascii="Times New Roman" w:hAnsi="Times New Roman" w:cs="Times New Roman"/>
          <w:sz w:val="20"/>
          <w:szCs w:val="20"/>
        </w:rPr>
      </w:pPr>
      <w:r>
        <w:rPr>
          <w:rFonts w:ascii="Times New Roman" w:hAnsi="Times New Roman" w:cs="Times New Roman"/>
          <w:sz w:val="20"/>
          <w:szCs w:val="20"/>
        </w:rPr>
        <w:t>Заказчик</w:t>
      </w:r>
      <w:r w:rsidR="00035EE8" w:rsidRPr="000E496F">
        <w:rPr>
          <w:rFonts w:ascii="Times New Roman" w:hAnsi="Times New Roman" w:cs="Times New Roman"/>
          <w:sz w:val="20"/>
          <w:szCs w:val="20"/>
        </w:rPr>
        <w:t xml:space="preserve"> обязуется принимать и оплачивать результаты работ в порядке, установленном настоящим договором и приложениями к нему. </w:t>
      </w:r>
    </w:p>
    <w:p w14:paraId="0DB0E5F5" w14:textId="24EA2466" w:rsidR="000B23C0" w:rsidRPr="000E496F" w:rsidRDefault="000E1902" w:rsidP="00375F09">
      <w:pPr>
        <w:pStyle w:val="a4"/>
        <w:numPr>
          <w:ilvl w:val="1"/>
          <w:numId w:val="1"/>
        </w:numPr>
        <w:spacing w:line="240" w:lineRule="auto"/>
        <w:jc w:val="both"/>
        <w:rPr>
          <w:rFonts w:ascii="Times New Roman" w:hAnsi="Times New Roman" w:cs="Times New Roman"/>
          <w:sz w:val="20"/>
          <w:szCs w:val="20"/>
        </w:rPr>
      </w:pPr>
      <w:r w:rsidRPr="000E496F">
        <w:rPr>
          <w:rFonts w:ascii="Times New Roman" w:hAnsi="Times New Roman" w:cs="Times New Roman"/>
          <w:sz w:val="20"/>
          <w:szCs w:val="20"/>
        </w:rPr>
        <w:t xml:space="preserve">Настоящий договор является рамочным </w:t>
      </w:r>
      <w:r w:rsidR="000B23C0" w:rsidRPr="000E496F">
        <w:rPr>
          <w:rFonts w:ascii="Times New Roman" w:hAnsi="Times New Roman" w:cs="Times New Roman"/>
          <w:sz w:val="20"/>
          <w:szCs w:val="20"/>
        </w:rPr>
        <w:t>договором (ст. 429.1 ГК РФ)</w:t>
      </w:r>
      <w:r w:rsidRPr="000E496F">
        <w:rPr>
          <w:rFonts w:ascii="Times New Roman" w:hAnsi="Times New Roman" w:cs="Times New Roman"/>
          <w:sz w:val="20"/>
          <w:szCs w:val="20"/>
        </w:rPr>
        <w:t xml:space="preserve">, </w:t>
      </w:r>
      <w:r w:rsidR="000B23C0" w:rsidRPr="000E496F">
        <w:rPr>
          <w:rFonts w:ascii="Times New Roman" w:hAnsi="Times New Roman" w:cs="Times New Roman"/>
          <w:sz w:val="20"/>
          <w:szCs w:val="20"/>
        </w:rPr>
        <w:t>определяет общие условия обязательственных взаимоотношений сторон</w:t>
      </w:r>
      <w:r w:rsidRPr="000E496F">
        <w:rPr>
          <w:rFonts w:ascii="Times New Roman" w:hAnsi="Times New Roman" w:cs="Times New Roman"/>
          <w:sz w:val="20"/>
          <w:szCs w:val="20"/>
        </w:rPr>
        <w:t xml:space="preserve">. </w:t>
      </w:r>
    </w:p>
    <w:p w14:paraId="793500C2" w14:textId="3906982F" w:rsidR="00D80144" w:rsidRPr="000E496F" w:rsidRDefault="00921A9C" w:rsidP="00082265">
      <w:pPr>
        <w:pStyle w:val="a4"/>
        <w:numPr>
          <w:ilvl w:val="1"/>
          <w:numId w:val="1"/>
        </w:numPr>
        <w:spacing w:line="240" w:lineRule="auto"/>
        <w:jc w:val="both"/>
        <w:rPr>
          <w:rFonts w:ascii="Times New Roman" w:hAnsi="Times New Roman" w:cs="Times New Roman"/>
          <w:sz w:val="20"/>
          <w:szCs w:val="20"/>
        </w:rPr>
      </w:pPr>
      <w:r w:rsidRPr="000E496F">
        <w:rPr>
          <w:rFonts w:ascii="Times New Roman" w:hAnsi="Times New Roman" w:cs="Times New Roman"/>
          <w:sz w:val="20"/>
          <w:szCs w:val="20"/>
        </w:rPr>
        <w:t xml:space="preserve">К настоящему договору следует применять правила регламента отношений сторон при </w:t>
      </w:r>
      <w:r w:rsidR="00B90D34" w:rsidRPr="000E496F">
        <w:rPr>
          <w:rFonts w:ascii="Times New Roman" w:hAnsi="Times New Roman" w:cs="Times New Roman"/>
          <w:sz w:val="20"/>
          <w:szCs w:val="20"/>
        </w:rPr>
        <w:t xml:space="preserve">генеральном подряде, так как Клиент, действуя как генеральный подрядчик, привлекает Исполнителя как субподрядчика к выполнению работ для третьего лица - Клиента. </w:t>
      </w:r>
    </w:p>
    <w:p w14:paraId="016B0FC3" w14:textId="77777777" w:rsidR="00D80144" w:rsidRPr="000E496F" w:rsidRDefault="00D80144" w:rsidP="00D80144">
      <w:pPr>
        <w:pStyle w:val="a4"/>
        <w:numPr>
          <w:ilvl w:val="1"/>
          <w:numId w:val="1"/>
        </w:numPr>
        <w:spacing w:after="160" w:line="240" w:lineRule="auto"/>
        <w:jc w:val="both"/>
        <w:rPr>
          <w:rFonts w:ascii="Times New Roman" w:hAnsi="Times New Roman" w:cs="Times New Roman"/>
          <w:sz w:val="20"/>
          <w:szCs w:val="20"/>
        </w:rPr>
      </w:pPr>
      <w:r w:rsidRPr="000E496F">
        <w:rPr>
          <w:rFonts w:ascii="Times New Roman" w:hAnsi="Times New Roman" w:cs="Times New Roman"/>
          <w:sz w:val="20"/>
          <w:szCs w:val="20"/>
        </w:rPr>
        <w:t>Стороны делают юридически значимое заявление (ст. 165.1 ГК РФ) в подтверждение следующего: настоящий договор является гражданско-правовой сделкой. Настоящий договор не является трудовым и не может быть квалифицирован в качестве трудового договора ввиду следующих фактов:</w:t>
      </w:r>
    </w:p>
    <w:p w14:paraId="49C849C6" w14:textId="77777777" w:rsidR="00651C76" w:rsidRPr="000E496F" w:rsidRDefault="00651C76" w:rsidP="00651C76">
      <w:pPr>
        <w:pStyle w:val="a4"/>
        <w:spacing w:after="160" w:line="240" w:lineRule="auto"/>
        <w:ind w:left="1800"/>
        <w:jc w:val="both"/>
        <w:rPr>
          <w:rFonts w:ascii="Times New Roman" w:hAnsi="Times New Roman" w:cs="Times New Roman"/>
          <w:sz w:val="20"/>
          <w:szCs w:val="20"/>
        </w:rPr>
      </w:pPr>
    </w:p>
    <w:p w14:paraId="5A13AB8B" w14:textId="77777777" w:rsidR="000B23C0" w:rsidRPr="000E496F" w:rsidRDefault="000B23C0" w:rsidP="00375F09">
      <w:pPr>
        <w:pStyle w:val="a4"/>
        <w:numPr>
          <w:ilvl w:val="0"/>
          <w:numId w:val="1"/>
        </w:numPr>
        <w:spacing w:line="240" w:lineRule="auto"/>
        <w:jc w:val="both"/>
        <w:rPr>
          <w:rFonts w:ascii="Times New Roman" w:hAnsi="Times New Roman" w:cs="Times New Roman"/>
          <w:b/>
          <w:sz w:val="20"/>
          <w:szCs w:val="20"/>
        </w:rPr>
      </w:pPr>
      <w:r w:rsidRPr="000E496F">
        <w:rPr>
          <w:rFonts w:ascii="Times New Roman" w:hAnsi="Times New Roman" w:cs="Times New Roman"/>
          <w:b/>
          <w:sz w:val="20"/>
          <w:szCs w:val="20"/>
        </w:rPr>
        <w:t>Порядок постановки задач</w:t>
      </w:r>
    </w:p>
    <w:p w14:paraId="3FA8EB3B" w14:textId="77777777" w:rsidR="000B23C0" w:rsidRPr="000E496F" w:rsidRDefault="000B23C0" w:rsidP="00375F09">
      <w:pPr>
        <w:pStyle w:val="a4"/>
        <w:numPr>
          <w:ilvl w:val="1"/>
          <w:numId w:val="1"/>
        </w:numPr>
        <w:spacing w:line="240" w:lineRule="auto"/>
        <w:jc w:val="both"/>
        <w:rPr>
          <w:rFonts w:ascii="Times New Roman" w:hAnsi="Times New Roman" w:cs="Times New Roman"/>
          <w:sz w:val="20"/>
          <w:szCs w:val="20"/>
        </w:rPr>
      </w:pPr>
      <w:r w:rsidRPr="000E496F">
        <w:rPr>
          <w:rFonts w:ascii="Times New Roman" w:hAnsi="Times New Roman" w:cs="Times New Roman"/>
          <w:sz w:val="20"/>
          <w:szCs w:val="20"/>
        </w:rPr>
        <w:t>В случае необходимости выполнения конкретных задач (блоков работ)</w:t>
      </w:r>
      <w:r w:rsidR="00465980" w:rsidRPr="000E496F">
        <w:rPr>
          <w:rFonts w:ascii="Times New Roman" w:hAnsi="Times New Roman" w:cs="Times New Roman"/>
          <w:sz w:val="20"/>
          <w:szCs w:val="20"/>
        </w:rPr>
        <w:t xml:space="preserve"> Клиент сообщает Исполнителю все существенные условия выполнения задачи: состав работ, цену, необходимые сроки выполнения</w:t>
      </w:r>
      <w:r w:rsidR="00342F90" w:rsidRPr="000E496F">
        <w:rPr>
          <w:rFonts w:ascii="Times New Roman" w:hAnsi="Times New Roman" w:cs="Times New Roman"/>
          <w:sz w:val="20"/>
          <w:szCs w:val="20"/>
        </w:rPr>
        <w:t xml:space="preserve"> (заявка на выполнение блока работ)</w:t>
      </w:r>
      <w:r w:rsidR="00465980" w:rsidRPr="000E496F">
        <w:rPr>
          <w:rFonts w:ascii="Times New Roman" w:hAnsi="Times New Roman" w:cs="Times New Roman"/>
          <w:sz w:val="20"/>
          <w:szCs w:val="20"/>
        </w:rPr>
        <w:t xml:space="preserve">. </w:t>
      </w:r>
      <w:r w:rsidR="00597A16" w:rsidRPr="000E496F">
        <w:rPr>
          <w:rFonts w:ascii="Times New Roman" w:hAnsi="Times New Roman" w:cs="Times New Roman"/>
          <w:sz w:val="20"/>
          <w:szCs w:val="20"/>
        </w:rPr>
        <w:t xml:space="preserve">Заявка может быть осуществлена путем отправки Исполнителю заполненного Соглашения о выполнении блока работ. </w:t>
      </w:r>
    </w:p>
    <w:p w14:paraId="4E551A50" w14:textId="77777777" w:rsidR="00342F90" w:rsidRPr="000E496F" w:rsidRDefault="00342F90" w:rsidP="002B6029">
      <w:pPr>
        <w:pStyle w:val="a4"/>
        <w:numPr>
          <w:ilvl w:val="1"/>
          <w:numId w:val="1"/>
        </w:numPr>
        <w:spacing w:line="240" w:lineRule="auto"/>
        <w:jc w:val="both"/>
        <w:rPr>
          <w:rFonts w:ascii="Times New Roman" w:hAnsi="Times New Roman" w:cs="Times New Roman"/>
          <w:sz w:val="20"/>
          <w:szCs w:val="20"/>
        </w:rPr>
      </w:pPr>
      <w:r w:rsidRPr="000E496F">
        <w:rPr>
          <w:rFonts w:ascii="Times New Roman" w:hAnsi="Times New Roman" w:cs="Times New Roman"/>
          <w:sz w:val="20"/>
          <w:szCs w:val="20"/>
        </w:rPr>
        <w:t>Исполнитель обязуется</w:t>
      </w:r>
      <w:r w:rsidR="00DF22F7" w:rsidRPr="000E496F">
        <w:rPr>
          <w:rFonts w:ascii="Times New Roman" w:hAnsi="Times New Roman" w:cs="Times New Roman"/>
          <w:sz w:val="20"/>
          <w:szCs w:val="20"/>
        </w:rPr>
        <w:t xml:space="preserve"> </w:t>
      </w:r>
      <w:r w:rsidR="00465980" w:rsidRPr="000E496F">
        <w:rPr>
          <w:rFonts w:ascii="Times New Roman" w:hAnsi="Times New Roman" w:cs="Times New Roman"/>
          <w:sz w:val="20"/>
          <w:szCs w:val="20"/>
        </w:rPr>
        <w:t>выполни</w:t>
      </w:r>
      <w:r w:rsidR="00DF22F7" w:rsidRPr="000E496F">
        <w:rPr>
          <w:rFonts w:ascii="Times New Roman" w:hAnsi="Times New Roman" w:cs="Times New Roman"/>
          <w:sz w:val="20"/>
          <w:szCs w:val="20"/>
        </w:rPr>
        <w:t>ть</w:t>
      </w:r>
      <w:r w:rsidR="00465980" w:rsidRPr="000E496F">
        <w:rPr>
          <w:rFonts w:ascii="Times New Roman" w:hAnsi="Times New Roman" w:cs="Times New Roman"/>
          <w:sz w:val="20"/>
          <w:szCs w:val="20"/>
        </w:rPr>
        <w:t xml:space="preserve"> соответствующ</w:t>
      </w:r>
      <w:r w:rsidR="00DF22F7" w:rsidRPr="000E496F">
        <w:rPr>
          <w:rFonts w:ascii="Times New Roman" w:hAnsi="Times New Roman" w:cs="Times New Roman"/>
          <w:sz w:val="20"/>
          <w:szCs w:val="20"/>
        </w:rPr>
        <w:t>ий</w:t>
      </w:r>
      <w:r w:rsidR="00465980" w:rsidRPr="000E496F">
        <w:rPr>
          <w:rFonts w:ascii="Times New Roman" w:hAnsi="Times New Roman" w:cs="Times New Roman"/>
          <w:sz w:val="20"/>
          <w:szCs w:val="20"/>
        </w:rPr>
        <w:t xml:space="preserve"> блок работ, а также обязательства Клиента по приемке и оплате блока работ – становятся обязательными к исполнению на условиях и в порядке, предусмотренных настоящим договором. </w:t>
      </w:r>
      <w:r w:rsidRPr="000E496F">
        <w:rPr>
          <w:rFonts w:ascii="Times New Roman" w:hAnsi="Times New Roman" w:cs="Times New Roman"/>
          <w:sz w:val="20"/>
          <w:szCs w:val="20"/>
        </w:rPr>
        <w:t xml:space="preserve">Если Исполнитель не согласен с условиями выполнения работ, он обязуется направить Клиенту отказ от выполнения работ. </w:t>
      </w:r>
    </w:p>
    <w:p w14:paraId="31DF4DC6" w14:textId="77777777" w:rsidR="00465980" w:rsidRPr="000E496F" w:rsidRDefault="00465980" w:rsidP="00375F09">
      <w:pPr>
        <w:pStyle w:val="a4"/>
        <w:numPr>
          <w:ilvl w:val="1"/>
          <w:numId w:val="1"/>
        </w:numPr>
        <w:spacing w:line="240" w:lineRule="auto"/>
        <w:jc w:val="both"/>
        <w:rPr>
          <w:rFonts w:ascii="Times New Roman" w:hAnsi="Times New Roman" w:cs="Times New Roman"/>
          <w:sz w:val="20"/>
          <w:szCs w:val="20"/>
        </w:rPr>
      </w:pPr>
      <w:r w:rsidRPr="000E496F">
        <w:rPr>
          <w:rFonts w:ascii="Times New Roman" w:hAnsi="Times New Roman" w:cs="Times New Roman"/>
          <w:sz w:val="20"/>
          <w:szCs w:val="20"/>
        </w:rPr>
        <w:t>Любые юридически значимые сообщения и уведомления, свидетельствующие о предложении производства работ и согласии на их производство, Стороны договорились выполнять любым из перечисленных способов:</w:t>
      </w:r>
    </w:p>
    <w:p w14:paraId="5EB76F2F" w14:textId="77777777" w:rsidR="00465980" w:rsidRPr="000E496F" w:rsidRDefault="00465980" w:rsidP="00375F09">
      <w:pPr>
        <w:pStyle w:val="a4"/>
        <w:numPr>
          <w:ilvl w:val="0"/>
          <w:numId w:val="5"/>
        </w:numPr>
        <w:spacing w:line="240" w:lineRule="auto"/>
        <w:jc w:val="both"/>
        <w:rPr>
          <w:rFonts w:ascii="Times New Roman" w:hAnsi="Times New Roman" w:cs="Times New Roman"/>
          <w:sz w:val="20"/>
          <w:szCs w:val="20"/>
        </w:rPr>
      </w:pPr>
      <w:r w:rsidRPr="000E496F">
        <w:rPr>
          <w:rFonts w:ascii="Times New Roman" w:hAnsi="Times New Roman" w:cs="Times New Roman"/>
          <w:sz w:val="20"/>
          <w:szCs w:val="20"/>
        </w:rPr>
        <w:t>Электронная почта – по адресам, указанным в реквизитах сторон.</w:t>
      </w:r>
    </w:p>
    <w:p w14:paraId="3E313823" w14:textId="77777777" w:rsidR="00465980" w:rsidRPr="000E496F" w:rsidRDefault="00465980" w:rsidP="00375F09">
      <w:pPr>
        <w:pStyle w:val="a4"/>
        <w:numPr>
          <w:ilvl w:val="0"/>
          <w:numId w:val="5"/>
        </w:numPr>
        <w:spacing w:line="240" w:lineRule="auto"/>
        <w:jc w:val="both"/>
        <w:rPr>
          <w:rFonts w:ascii="Times New Roman" w:hAnsi="Times New Roman" w:cs="Times New Roman"/>
          <w:sz w:val="20"/>
          <w:szCs w:val="20"/>
        </w:rPr>
      </w:pPr>
      <w:r w:rsidRPr="000E496F">
        <w:rPr>
          <w:rFonts w:ascii="Times New Roman" w:hAnsi="Times New Roman" w:cs="Times New Roman"/>
          <w:sz w:val="20"/>
          <w:szCs w:val="20"/>
        </w:rPr>
        <w:t>Мессенджеры – по учетным записям, привязанным к номерам телефонов сторон</w:t>
      </w:r>
      <w:r w:rsidR="00BC2F04" w:rsidRPr="000E496F">
        <w:rPr>
          <w:rFonts w:ascii="Times New Roman" w:hAnsi="Times New Roman" w:cs="Times New Roman"/>
          <w:sz w:val="20"/>
          <w:szCs w:val="20"/>
        </w:rPr>
        <w:t>.</w:t>
      </w:r>
    </w:p>
    <w:p w14:paraId="01437D4C" w14:textId="77777777" w:rsidR="00BC2F04" w:rsidRPr="000E496F" w:rsidRDefault="00BC2F04" w:rsidP="00375F09">
      <w:pPr>
        <w:pStyle w:val="a4"/>
        <w:numPr>
          <w:ilvl w:val="0"/>
          <w:numId w:val="5"/>
        </w:numPr>
        <w:spacing w:line="240" w:lineRule="auto"/>
        <w:jc w:val="both"/>
        <w:rPr>
          <w:rFonts w:ascii="Times New Roman" w:hAnsi="Times New Roman" w:cs="Times New Roman"/>
          <w:sz w:val="20"/>
          <w:szCs w:val="20"/>
        </w:rPr>
      </w:pPr>
      <w:r w:rsidRPr="000E496F">
        <w:rPr>
          <w:rFonts w:ascii="Times New Roman" w:hAnsi="Times New Roman" w:cs="Times New Roman"/>
          <w:sz w:val="20"/>
          <w:szCs w:val="20"/>
        </w:rPr>
        <w:t>Битрикс24</w:t>
      </w:r>
      <w:r w:rsidR="00597A16" w:rsidRPr="000E496F">
        <w:rPr>
          <w:rFonts w:ascii="Times New Roman" w:hAnsi="Times New Roman" w:cs="Times New Roman"/>
          <w:sz w:val="20"/>
          <w:szCs w:val="20"/>
        </w:rPr>
        <w:t xml:space="preserve"> или иная </w:t>
      </w:r>
      <w:r w:rsidR="00597A16" w:rsidRPr="000E496F">
        <w:rPr>
          <w:rFonts w:ascii="Times New Roman" w:hAnsi="Times New Roman" w:cs="Times New Roman"/>
          <w:sz w:val="20"/>
          <w:szCs w:val="20"/>
          <w:lang w:val="en-US"/>
        </w:rPr>
        <w:t>CRM</w:t>
      </w:r>
      <w:r w:rsidRPr="000E496F">
        <w:rPr>
          <w:rFonts w:ascii="Times New Roman" w:hAnsi="Times New Roman" w:cs="Times New Roman"/>
          <w:sz w:val="20"/>
          <w:szCs w:val="20"/>
        </w:rPr>
        <w:t xml:space="preserve"> – по учетным записям Сторон. </w:t>
      </w:r>
    </w:p>
    <w:p w14:paraId="152A7346" w14:textId="77777777" w:rsidR="000B23C0" w:rsidRPr="000E496F" w:rsidRDefault="00BC2F04" w:rsidP="00375F09">
      <w:pPr>
        <w:pStyle w:val="a4"/>
        <w:numPr>
          <w:ilvl w:val="1"/>
          <w:numId w:val="1"/>
        </w:numPr>
        <w:spacing w:line="240" w:lineRule="auto"/>
        <w:jc w:val="both"/>
        <w:rPr>
          <w:rFonts w:ascii="Times New Roman" w:hAnsi="Times New Roman" w:cs="Times New Roman"/>
          <w:sz w:val="20"/>
          <w:szCs w:val="20"/>
        </w:rPr>
      </w:pPr>
      <w:r w:rsidRPr="000E496F">
        <w:rPr>
          <w:rFonts w:ascii="Times New Roman" w:hAnsi="Times New Roman" w:cs="Times New Roman"/>
          <w:sz w:val="20"/>
          <w:szCs w:val="20"/>
        </w:rPr>
        <w:lastRenderedPageBreak/>
        <w:t>Сообщения, направленные Сторонами друг другу способами, перечисленными в п. 2.</w:t>
      </w:r>
      <w:r w:rsidR="00597A16" w:rsidRPr="000E496F">
        <w:rPr>
          <w:rFonts w:ascii="Times New Roman" w:hAnsi="Times New Roman" w:cs="Times New Roman"/>
          <w:sz w:val="20"/>
          <w:szCs w:val="20"/>
        </w:rPr>
        <w:t>4</w:t>
      </w:r>
      <w:r w:rsidRPr="000E496F">
        <w:rPr>
          <w:rFonts w:ascii="Times New Roman" w:hAnsi="Times New Roman" w:cs="Times New Roman"/>
          <w:sz w:val="20"/>
          <w:szCs w:val="20"/>
        </w:rPr>
        <w:t xml:space="preserve"> настоящего договора, следует считать полученными адресатом в день отправки. </w:t>
      </w:r>
    </w:p>
    <w:p w14:paraId="189513C8" w14:textId="77777777" w:rsidR="009A0934" w:rsidRPr="000E496F" w:rsidRDefault="000E1902" w:rsidP="00375F09">
      <w:pPr>
        <w:pStyle w:val="a4"/>
        <w:numPr>
          <w:ilvl w:val="1"/>
          <w:numId w:val="1"/>
        </w:numPr>
        <w:spacing w:line="240" w:lineRule="auto"/>
        <w:jc w:val="both"/>
        <w:rPr>
          <w:rFonts w:ascii="Times New Roman" w:hAnsi="Times New Roman" w:cs="Times New Roman"/>
          <w:sz w:val="20"/>
          <w:szCs w:val="20"/>
        </w:rPr>
      </w:pPr>
      <w:r w:rsidRPr="000E496F">
        <w:rPr>
          <w:rFonts w:ascii="Times New Roman" w:hAnsi="Times New Roman" w:cs="Times New Roman"/>
          <w:sz w:val="20"/>
          <w:szCs w:val="20"/>
        </w:rPr>
        <w:t xml:space="preserve">Стороны договорились о возможности </w:t>
      </w:r>
      <w:r w:rsidR="00821F61" w:rsidRPr="000E496F">
        <w:rPr>
          <w:rFonts w:ascii="Times New Roman" w:hAnsi="Times New Roman" w:cs="Times New Roman"/>
          <w:sz w:val="20"/>
          <w:szCs w:val="20"/>
        </w:rPr>
        <w:t xml:space="preserve">постановки </w:t>
      </w:r>
      <w:r w:rsidRPr="000E496F">
        <w:rPr>
          <w:rFonts w:ascii="Times New Roman" w:hAnsi="Times New Roman" w:cs="Times New Roman"/>
          <w:sz w:val="20"/>
          <w:szCs w:val="20"/>
        </w:rPr>
        <w:t>в дальнейшем</w:t>
      </w:r>
      <w:r w:rsidR="00D37F82" w:rsidRPr="000E496F">
        <w:rPr>
          <w:rFonts w:ascii="Times New Roman" w:hAnsi="Times New Roman" w:cs="Times New Roman"/>
          <w:sz w:val="20"/>
          <w:szCs w:val="20"/>
        </w:rPr>
        <w:t xml:space="preserve"> </w:t>
      </w:r>
      <w:r w:rsidR="00821F61" w:rsidRPr="000E496F">
        <w:rPr>
          <w:rFonts w:ascii="Times New Roman" w:hAnsi="Times New Roman" w:cs="Times New Roman"/>
          <w:sz w:val="20"/>
          <w:szCs w:val="20"/>
        </w:rPr>
        <w:t xml:space="preserve">задач (блоков работ) </w:t>
      </w:r>
      <w:r w:rsidR="00D37F82" w:rsidRPr="000E496F">
        <w:rPr>
          <w:rFonts w:ascii="Times New Roman" w:hAnsi="Times New Roman" w:cs="Times New Roman"/>
          <w:sz w:val="20"/>
          <w:szCs w:val="20"/>
        </w:rPr>
        <w:t xml:space="preserve">в неограниченном количестве на протяжении периода действия настоящего договора. </w:t>
      </w:r>
    </w:p>
    <w:p w14:paraId="2A24AC59" w14:textId="77777777" w:rsidR="000E1902" w:rsidRPr="000E496F" w:rsidRDefault="000E1902" w:rsidP="00375F09">
      <w:pPr>
        <w:pStyle w:val="a4"/>
        <w:spacing w:line="240" w:lineRule="auto"/>
        <w:ind w:left="1080"/>
        <w:jc w:val="both"/>
        <w:rPr>
          <w:rFonts w:ascii="Times New Roman" w:hAnsi="Times New Roman" w:cs="Times New Roman"/>
          <w:sz w:val="20"/>
          <w:szCs w:val="20"/>
        </w:rPr>
      </w:pPr>
    </w:p>
    <w:p w14:paraId="5BF49581" w14:textId="77777777" w:rsidR="000E1902" w:rsidRPr="000E496F" w:rsidRDefault="00235B7D" w:rsidP="00375F09">
      <w:pPr>
        <w:pStyle w:val="a4"/>
        <w:numPr>
          <w:ilvl w:val="0"/>
          <w:numId w:val="1"/>
        </w:numPr>
        <w:spacing w:line="240" w:lineRule="auto"/>
        <w:jc w:val="both"/>
        <w:rPr>
          <w:rFonts w:ascii="Times New Roman" w:hAnsi="Times New Roman" w:cs="Times New Roman"/>
          <w:b/>
          <w:sz w:val="20"/>
          <w:szCs w:val="20"/>
        </w:rPr>
      </w:pPr>
      <w:r w:rsidRPr="000E496F">
        <w:rPr>
          <w:rFonts w:ascii="Times New Roman" w:hAnsi="Times New Roman" w:cs="Times New Roman"/>
          <w:b/>
          <w:sz w:val="20"/>
          <w:szCs w:val="20"/>
        </w:rPr>
        <w:t>Цена</w:t>
      </w:r>
      <w:r w:rsidR="000E1902" w:rsidRPr="000E496F">
        <w:rPr>
          <w:rFonts w:ascii="Times New Roman" w:hAnsi="Times New Roman" w:cs="Times New Roman"/>
          <w:b/>
          <w:sz w:val="20"/>
          <w:szCs w:val="20"/>
        </w:rPr>
        <w:t xml:space="preserve"> работ и порядок оплаты</w:t>
      </w:r>
    </w:p>
    <w:p w14:paraId="51185CC7" w14:textId="4DB7FDB1" w:rsidR="000E1902" w:rsidRDefault="00EC203D" w:rsidP="00375F09">
      <w:pPr>
        <w:pStyle w:val="a4"/>
        <w:numPr>
          <w:ilvl w:val="1"/>
          <w:numId w:val="1"/>
        </w:numPr>
        <w:spacing w:line="240" w:lineRule="auto"/>
        <w:jc w:val="both"/>
        <w:rPr>
          <w:rFonts w:ascii="Times New Roman" w:hAnsi="Times New Roman" w:cs="Times New Roman"/>
          <w:sz w:val="20"/>
          <w:szCs w:val="20"/>
        </w:rPr>
      </w:pPr>
      <w:r w:rsidRPr="000E496F">
        <w:rPr>
          <w:rFonts w:ascii="Times New Roman" w:hAnsi="Times New Roman" w:cs="Times New Roman"/>
          <w:sz w:val="20"/>
          <w:szCs w:val="20"/>
        </w:rPr>
        <w:t xml:space="preserve">Цена </w:t>
      </w:r>
      <w:r w:rsidR="000B23C0" w:rsidRPr="000E496F">
        <w:rPr>
          <w:rFonts w:ascii="Times New Roman" w:hAnsi="Times New Roman" w:cs="Times New Roman"/>
          <w:sz w:val="20"/>
          <w:szCs w:val="20"/>
        </w:rPr>
        <w:t xml:space="preserve">каждого блока </w:t>
      </w:r>
      <w:r w:rsidR="009A0934" w:rsidRPr="000E496F">
        <w:rPr>
          <w:rFonts w:ascii="Times New Roman" w:hAnsi="Times New Roman" w:cs="Times New Roman"/>
          <w:sz w:val="20"/>
          <w:szCs w:val="20"/>
        </w:rPr>
        <w:t>работ</w:t>
      </w:r>
      <w:r w:rsidRPr="000E496F">
        <w:rPr>
          <w:rFonts w:ascii="Times New Roman" w:hAnsi="Times New Roman" w:cs="Times New Roman"/>
          <w:sz w:val="20"/>
          <w:szCs w:val="20"/>
        </w:rPr>
        <w:t xml:space="preserve"> </w:t>
      </w:r>
      <w:r w:rsidR="009A0934" w:rsidRPr="000E496F">
        <w:rPr>
          <w:rFonts w:ascii="Times New Roman" w:hAnsi="Times New Roman" w:cs="Times New Roman"/>
          <w:sz w:val="20"/>
          <w:szCs w:val="20"/>
        </w:rPr>
        <w:t xml:space="preserve">зависит от </w:t>
      </w:r>
      <w:r w:rsidR="00545465" w:rsidRPr="000E496F">
        <w:rPr>
          <w:rFonts w:ascii="Times New Roman" w:hAnsi="Times New Roman" w:cs="Times New Roman"/>
          <w:sz w:val="20"/>
          <w:szCs w:val="20"/>
        </w:rPr>
        <w:t>фактически затраченного времени выполнения</w:t>
      </w:r>
      <w:r w:rsidRPr="000E496F">
        <w:rPr>
          <w:rFonts w:ascii="Times New Roman" w:hAnsi="Times New Roman" w:cs="Times New Roman"/>
          <w:sz w:val="20"/>
          <w:szCs w:val="20"/>
        </w:rPr>
        <w:t xml:space="preserve"> </w:t>
      </w:r>
      <w:r w:rsidR="009A0934" w:rsidRPr="000E496F">
        <w:rPr>
          <w:rFonts w:ascii="Times New Roman" w:hAnsi="Times New Roman" w:cs="Times New Roman"/>
          <w:sz w:val="20"/>
          <w:szCs w:val="20"/>
        </w:rPr>
        <w:t>работ</w:t>
      </w:r>
      <w:r w:rsidR="00AB672E" w:rsidRPr="000E496F">
        <w:rPr>
          <w:rFonts w:ascii="Times New Roman" w:hAnsi="Times New Roman" w:cs="Times New Roman"/>
          <w:sz w:val="20"/>
          <w:szCs w:val="20"/>
        </w:rPr>
        <w:t xml:space="preserve"> (в рабочих часах), либо от состава выполненных работ</w:t>
      </w:r>
      <w:r w:rsidR="00651C76" w:rsidRPr="000E496F">
        <w:rPr>
          <w:rFonts w:ascii="Times New Roman" w:hAnsi="Times New Roman" w:cs="Times New Roman"/>
          <w:sz w:val="20"/>
          <w:szCs w:val="20"/>
        </w:rPr>
        <w:t xml:space="preserve"> (доход минус расход)</w:t>
      </w:r>
      <w:r w:rsidR="0029586F" w:rsidRPr="000E496F">
        <w:rPr>
          <w:rFonts w:ascii="Times New Roman" w:hAnsi="Times New Roman" w:cs="Times New Roman"/>
          <w:sz w:val="20"/>
          <w:szCs w:val="20"/>
        </w:rPr>
        <w:t xml:space="preserve">. </w:t>
      </w:r>
      <w:r w:rsidR="00545465" w:rsidRPr="000E496F">
        <w:rPr>
          <w:rFonts w:ascii="Times New Roman" w:hAnsi="Times New Roman" w:cs="Times New Roman"/>
          <w:sz w:val="20"/>
          <w:szCs w:val="20"/>
        </w:rPr>
        <w:t xml:space="preserve">Учет фактически затраченного времени выполнения работ ведется в </w:t>
      </w:r>
      <w:r w:rsidR="00545465" w:rsidRPr="000E496F">
        <w:rPr>
          <w:rFonts w:ascii="Times New Roman" w:hAnsi="Times New Roman" w:cs="Times New Roman"/>
          <w:sz w:val="20"/>
          <w:szCs w:val="20"/>
          <w:lang w:val="en-US"/>
        </w:rPr>
        <w:t>CRM</w:t>
      </w:r>
      <w:r w:rsidR="00545465" w:rsidRPr="000E496F">
        <w:rPr>
          <w:rFonts w:ascii="Times New Roman" w:hAnsi="Times New Roman" w:cs="Times New Roman"/>
          <w:sz w:val="20"/>
          <w:szCs w:val="20"/>
        </w:rPr>
        <w:t xml:space="preserve"> системе Исполнителем самостоятельно</w:t>
      </w:r>
      <w:r w:rsidR="00651C76" w:rsidRPr="000E496F">
        <w:rPr>
          <w:rFonts w:ascii="Times New Roman" w:hAnsi="Times New Roman" w:cs="Times New Roman"/>
          <w:sz w:val="20"/>
          <w:szCs w:val="20"/>
        </w:rPr>
        <w:t xml:space="preserve">, учет полученного за период результата работ вычисляется Исполнителем самостоятельно </w:t>
      </w:r>
      <w:r w:rsidR="00982DA3" w:rsidRPr="000E496F">
        <w:rPr>
          <w:rFonts w:ascii="Times New Roman" w:hAnsi="Times New Roman" w:cs="Times New Roman"/>
          <w:sz w:val="20"/>
          <w:szCs w:val="20"/>
        </w:rPr>
        <w:t>по взаимно</w:t>
      </w:r>
      <w:r w:rsidR="00651C76" w:rsidRPr="000E496F">
        <w:rPr>
          <w:rFonts w:ascii="Times New Roman" w:hAnsi="Times New Roman" w:cs="Times New Roman"/>
          <w:sz w:val="20"/>
          <w:szCs w:val="20"/>
        </w:rPr>
        <w:t xml:space="preserve"> согласованной системе расчетов (доход минус расход) </w:t>
      </w:r>
      <w:r w:rsidR="00982DA3" w:rsidRPr="000E496F">
        <w:rPr>
          <w:rFonts w:ascii="Times New Roman" w:hAnsi="Times New Roman" w:cs="Times New Roman"/>
          <w:sz w:val="20"/>
          <w:szCs w:val="20"/>
        </w:rPr>
        <w:t>за период времени (календарный месяц)</w:t>
      </w:r>
      <w:r w:rsidR="00545465" w:rsidRPr="000E496F">
        <w:rPr>
          <w:rFonts w:ascii="Times New Roman" w:hAnsi="Times New Roman" w:cs="Times New Roman"/>
          <w:sz w:val="20"/>
          <w:szCs w:val="20"/>
        </w:rPr>
        <w:t>.</w:t>
      </w:r>
    </w:p>
    <w:p w14:paraId="35FB97EF" w14:textId="3E838E5A" w:rsidR="00014DF0" w:rsidRPr="00CB784F" w:rsidRDefault="00014DF0" w:rsidP="00375F09">
      <w:pPr>
        <w:pStyle w:val="a4"/>
        <w:numPr>
          <w:ilvl w:val="1"/>
          <w:numId w:val="1"/>
        </w:numPr>
        <w:spacing w:line="240" w:lineRule="auto"/>
        <w:jc w:val="both"/>
        <w:rPr>
          <w:rFonts w:ascii="Times New Roman" w:hAnsi="Times New Roman" w:cs="Times New Roman"/>
          <w:color w:val="000000" w:themeColor="text1"/>
          <w:sz w:val="20"/>
          <w:szCs w:val="20"/>
        </w:rPr>
      </w:pPr>
      <w:r w:rsidRPr="00CB784F">
        <w:rPr>
          <w:rFonts w:ascii="Times New Roman" w:hAnsi="Times New Roman" w:cs="Times New Roman"/>
          <w:color w:val="000000" w:themeColor="text1"/>
          <w:sz w:val="20"/>
          <w:szCs w:val="20"/>
        </w:rPr>
        <w:t>Система мотивации</w:t>
      </w:r>
      <w:r w:rsidR="00693A77" w:rsidRPr="00CB784F">
        <w:rPr>
          <w:rFonts w:ascii="Times New Roman" w:hAnsi="Times New Roman" w:cs="Times New Roman"/>
          <w:color w:val="000000" w:themeColor="text1"/>
          <w:sz w:val="20"/>
          <w:szCs w:val="20"/>
        </w:rPr>
        <w:t xml:space="preserve"> определяется по следующей схеме:</w:t>
      </w:r>
    </w:p>
    <w:p w14:paraId="2AEF6F0A" w14:textId="26BB7EC2" w:rsidR="00693A77" w:rsidRPr="00CB784F" w:rsidRDefault="00C05BD1" w:rsidP="00693A77">
      <w:pPr>
        <w:pStyle w:val="a4"/>
        <w:spacing w:line="240" w:lineRule="auto"/>
        <w:ind w:left="1080"/>
        <w:jc w:val="both"/>
        <w:rPr>
          <w:rFonts w:ascii="Times New Roman" w:hAnsi="Times New Roman" w:cs="Times New Roman"/>
          <w:color w:val="000000" w:themeColor="text1"/>
          <w:sz w:val="20"/>
          <w:szCs w:val="20"/>
        </w:rPr>
      </w:pPr>
      <w:r w:rsidRPr="00CB784F">
        <w:rPr>
          <w:rFonts w:ascii="Times New Roman" w:hAnsi="Times New Roman" w:cs="Times New Roman"/>
          <w:color w:val="000000" w:themeColor="text1"/>
          <w:sz w:val="20"/>
          <w:szCs w:val="20"/>
        </w:rPr>
        <w:t>за</w:t>
      </w:r>
      <w:r w:rsidR="001438D2" w:rsidRPr="00CB784F">
        <w:rPr>
          <w:rFonts w:ascii="Times New Roman" w:hAnsi="Times New Roman" w:cs="Times New Roman"/>
          <w:color w:val="000000" w:themeColor="text1"/>
          <w:sz w:val="20"/>
          <w:szCs w:val="20"/>
        </w:rPr>
        <w:t xml:space="preserve"> </w:t>
      </w:r>
      <w:r w:rsidRPr="00CB784F">
        <w:rPr>
          <w:rFonts w:ascii="Times New Roman" w:hAnsi="Times New Roman" w:cs="Times New Roman"/>
          <w:color w:val="000000" w:themeColor="text1"/>
          <w:sz w:val="20"/>
          <w:szCs w:val="20"/>
        </w:rPr>
        <w:t xml:space="preserve">договора, заключенные </w:t>
      </w:r>
      <w:r w:rsidR="000861E4" w:rsidRPr="00CB784F">
        <w:rPr>
          <w:rFonts w:ascii="Times New Roman" w:hAnsi="Times New Roman" w:cs="Times New Roman"/>
          <w:color w:val="000000" w:themeColor="text1"/>
          <w:sz w:val="20"/>
          <w:szCs w:val="20"/>
        </w:rPr>
        <w:t xml:space="preserve">и оплаченные Заказчиком </w:t>
      </w:r>
      <w:r w:rsidRPr="00CB784F">
        <w:rPr>
          <w:rFonts w:ascii="Times New Roman" w:hAnsi="Times New Roman" w:cs="Times New Roman"/>
          <w:color w:val="000000" w:themeColor="text1"/>
          <w:sz w:val="20"/>
          <w:szCs w:val="20"/>
        </w:rPr>
        <w:t xml:space="preserve">на сумму </w:t>
      </w:r>
      <w:r w:rsidR="000861E4" w:rsidRPr="00CB784F">
        <w:rPr>
          <w:rFonts w:ascii="Times New Roman" w:hAnsi="Times New Roman" w:cs="Times New Roman"/>
          <w:color w:val="000000" w:themeColor="text1"/>
          <w:sz w:val="20"/>
          <w:szCs w:val="20"/>
        </w:rPr>
        <w:t xml:space="preserve">от 1 до </w:t>
      </w:r>
      <w:r w:rsidRPr="00CB784F">
        <w:rPr>
          <w:rFonts w:ascii="Times New Roman" w:hAnsi="Times New Roman" w:cs="Times New Roman"/>
          <w:color w:val="000000" w:themeColor="text1"/>
          <w:sz w:val="20"/>
          <w:szCs w:val="20"/>
        </w:rPr>
        <w:t>100</w:t>
      </w:r>
      <w:r w:rsidR="000861E4" w:rsidRPr="00CB784F">
        <w:rPr>
          <w:rFonts w:ascii="Times New Roman" w:hAnsi="Times New Roman" w:cs="Times New Roman"/>
          <w:color w:val="000000" w:themeColor="text1"/>
          <w:sz w:val="20"/>
          <w:szCs w:val="20"/>
        </w:rPr>
        <w:t xml:space="preserve"> </w:t>
      </w:r>
      <w:r w:rsidRPr="00CB784F">
        <w:rPr>
          <w:rFonts w:ascii="Times New Roman" w:hAnsi="Times New Roman" w:cs="Times New Roman"/>
          <w:color w:val="000000" w:themeColor="text1"/>
          <w:sz w:val="20"/>
          <w:szCs w:val="20"/>
        </w:rPr>
        <w:t xml:space="preserve">000 рублей </w:t>
      </w:r>
      <w:r w:rsidR="00CB784F" w:rsidRPr="00CB784F">
        <w:rPr>
          <w:rFonts w:ascii="Times New Roman" w:hAnsi="Times New Roman" w:cs="Times New Roman"/>
          <w:color w:val="000000" w:themeColor="text1"/>
          <w:sz w:val="20"/>
          <w:szCs w:val="20"/>
        </w:rPr>
        <w:t>выплачивается оклад</w:t>
      </w:r>
      <w:r w:rsidR="000861E4" w:rsidRPr="00CB784F">
        <w:rPr>
          <w:rFonts w:ascii="Times New Roman" w:hAnsi="Times New Roman" w:cs="Times New Roman"/>
          <w:color w:val="000000" w:themeColor="text1"/>
          <w:sz w:val="20"/>
          <w:szCs w:val="20"/>
        </w:rPr>
        <w:t xml:space="preserve"> </w:t>
      </w:r>
      <w:r w:rsidR="001438D2" w:rsidRPr="00CB784F">
        <w:rPr>
          <w:rFonts w:ascii="Times New Roman" w:hAnsi="Times New Roman" w:cs="Times New Roman"/>
          <w:color w:val="000000" w:themeColor="text1"/>
          <w:sz w:val="20"/>
          <w:szCs w:val="20"/>
        </w:rPr>
        <w:t>20</w:t>
      </w:r>
      <w:r w:rsidR="000861E4" w:rsidRPr="00CB784F">
        <w:rPr>
          <w:rFonts w:ascii="Times New Roman" w:hAnsi="Times New Roman" w:cs="Times New Roman"/>
          <w:color w:val="000000" w:themeColor="text1"/>
          <w:sz w:val="20"/>
          <w:szCs w:val="20"/>
        </w:rPr>
        <w:t xml:space="preserve"> </w:t>
      </w:r>
      <w:r w:rsidR="001438D2" w:rsidRPr="00CB784F">
        <w:rPr>
          <w:rFonts w:ascii="Times New Roman" w:hAnsi="Times New Roman" w:cs="Times New Roman"/>
          <w:color w:val="000000" w:themeColor="text1"/>
          <w:sz w:val="20"/>
          <w:szCs w:val="20"/>
        </w:rPr>
        <w:t>000</w:t>
      </w:r>
      <w:r w:rsidR="000861E4" w:rsidRPr="00CB784F">
        <w:rPr>
          <w:rFonts w:ascii="Times New Roman" w:hAnsi="Times New Roman" w:cs="Times New Roman"/>
          <w:color w:val="000000" w:themeColor="text1"/>
          <w:sz w:val="20"/>
          <w:szCs w:val="20"/>
        </w:rPr>
        <w:t xml:space="preserve"> рублей (при соблюдении дисциплинарного плана по звонкам не менее </w:t>
      </w:r>
      <w:r w:rsidR="004C0E7E">
        <w:rPr>
          <w:rFonts w:ascii="Times New Roman" w:hAnsi="Times New Roman" w:cs="Times New Roman"/>
          <w:color w:val="000000" w:themeColor="text1"/>
          <w:sz w:val="20"/>
          <w:szCs w:val="20"/>
        </w:rPr>
        <w:t>7</w:t>
      </w:r>
      <w:r w:rsidR="000861E4" w:rsidRPr="00CB784F">
        <w:rPr>
          <w:rFonts w:ascii="Times New Roman" w:hAnsi="Times New Roman" w:cs="Times New Roman"/>
          <w:color w:val="000000" w:themeColor="text1"/>
          <w:sz w:val="20"/>
          <w:szCs w:val="20"/>
        </w:rPr>
        <w:t>0 предприятий в день и отработанного времени по табелю 8 часов в день);</w:t>
      </w:r>
    </w:p>
    <w:p w14:paraId="6C2E12C7" w14:textId="48C20F72" w:rsidR="0060628C" w:rsidRPr="00CB784F" w:rsidRDefault="001438D2" w:rsidP="00546176">
      <w:pPr>
        <w:pStyle w:val="a4"/>
        <w:spacing w:line="240" w:lineRule="auto"/>
        <w:ind w:left="1080"/>
        <w:jc w:val="both"/>
        <w:rPr>
          <w:rFonts w:ascii="Times New Roman" w:hAnsi="Times New Roman" w:cs="Times New Roman"/>
          <w:color w:val="000000" w:themeColor="text1"/>
          <w:sz w:val="20"/>
          <w:szCs w:val="20"/>
        </w:rPr>
      </w:pPr>
      <w:r w:rsidRPr="00CB784F">
        <w:rPr>
          <w:rFonts w:ascii="Times New Roman" w:hAnsi="Times New Roman" w:cs="Times New Roman"/>
          <w:color w:val="000000" w:themeColor="text1"/>
          <w:sz w:val="20"/>
          <w:szCs w:val="20"/>
        </w:rPr>
        <w:t>за договора, заключенны</w:t>
      </w:r>
      <w:r w:rsidR="000861E4" w:rsidRPr="00CB784F">
        <w:rPr>
          <w:rFonts w:ascii="Times New Roman" w:hAnsi="Times New Roman" w:cs="Times New Roman"/>
          <w:color w:val="000000" w:themeColor="text1"/>
          <w:sz w:val="20"/>
          <w:szCs w:val="20"/>
        </w:rPr>
        <w:t>е и оплаченные Заказчиком</w:t>
      </w:r>
      <w:r w:rsidRPr="00CB784F">
        <w:rPr>
          <w:rFonts w:ascii="Times New Roman" w:hAnsi="Times New Roman" w:cs="Times New Roman"/>
          <w:color w:val="000000" w:themeColor="text1"/>
          <w:sz w:val="20"/>
          <w:szCs w:val="20"/>
        </w:rPr>
        <w:t xml:space="preserve"> на сумму от 101</w:t>
      </w:r>
      <w:r w:rsidR="000861E4" w:rsidRPr="00CB784F">
        <w:rPr>
          <w:rFonts w:ascii="Times New Roman" w:hAnsi="Times New Roman" w:cs="Times New Roman"/>
          <w:color w:val="000000" w:themeColor="text1"/>
          <w:sz w:val="20"/>
          <w:szCs w:val="20"/>
        </w:rPr>
        <w:t xml:space="preserve"> </w:t>
      </w:r>
      <w:r w:rsidRPr="00CB784F">
        <w:rPr>
          <w:rFonts w:ascii="Times New Roman" w:hAnsi="Times New Roman" w:cs="Times New Roman"/>
          <w:color w:val="000000" w:themeColor="text1"/>
          <w:sz w:val="20"/>
          <w:szCs w:val="20"/>
        </w:rPr>
        <w:t>00</w:t>
      </w:r>
      <w:r w:rsidR="00D44D51" w:rsidRPr="00CB784F">
        <w:rPr>
          <w:rFonts w:ascii="Times New Roman" w:hAnsi="Times New Roman" w:cs="Times New Roman"/>
          <w:color w:val="000000" w:themeColor="text1"/>
          <w:sz w:val="20"/>
          <w:szCs w:val="20"/>
        </w:rPr>
        <w:t>0 до 150</w:t>
      </w:r>
      <w:r w:rsidR="0060628C" w:rsidRPr="00CB784F">
        <w:rPr>
          <w:rFonts w:ascii="Times New Roman" w:hAnsi="Times New Roman" w:cs="Times New Roman"/>
          <w:color w:val="000000" w:themeColor="text1"/>
          <w:sz w:val="20"/>
          <w:szCs w:val="20"/>
        </w:rPr>
        <w:t> </w:t>
      </w:r>
      <w:r w:rsidR="00D44D51" w:rsidRPr="00CB784F">
        <w:rPr>
          <w:rFonts w:ascii="Times New Roman" w:hAnsi="Times New Roman" w:cs="Times New Roman"/>
          <w:color w:val="000000" w:themeColor="text1"/>
          <w:sz w:val="20"/>
          <w:szCs w:val="20"/>
        </w:rPr>
        <w:t>000</w:t>
      </w:r>
      <w:r w:rsidR="0060628C" w:rsidRPr="00CB784F">
        <w:rPr>
          <w:rFonts w:ascii="Times New Roman" w:hAnsi="Times New Roman" w:cs="Times New Roman"/>
          <w:color w:val="000000" w:themeColor="text1"/>
          <w:sz w:val="20"/>
          <w:szCs w:val="20"/>
        </w:rPr>
        <w:t xml:space="preserve"> рублей</w:t>
      </w:r>
      <w:r w:rsidR="00D44D51" w:rsidRPr="00CB784F">
        <w:rPr>
          <w:rFonts w:ascii="Times New Roman" w:hAnsi="Times New Roman" w:cs="Times New Roman"/>
          <w:color w:val="000000" w:themeColor="text1"/>
          <w:sz w:val="20"/>
          <w:szCs w:val="20"/>
        </w:rPr>
        <w:t xml:space="preserve"> </w:t>
      </w:r>
      <w:r w:rsidR="0060628C" w:rsidRPr="00CB784F">
        <w:rPr>
          <w:rFonts w:ascii="Times New Roman" w:hAnsi="Times New Roman" w:cs="Times New Roman"/>
          <w:color w:val="000000" w:themeColor="text1"/>
          <w:sz w:val="20"/>
          <w:szCs w:val="20"/>
        </w:rPr>
        <w:t xml:space="preserve">выплачивается бонус </w:t>
      </w:r>
      <w:r w:rsidR="00D44D51" w:rsidRPr="00CB784F">
        <w:rPr>
          <w:rFonts w:ascii="Times New Roman" w:hAnsi="Times New Roman" w:cs="Times New Roman"/>
          <w:color w:val="000000" w:themeColor="text1"/>
          <w:sz w:val="20"/>
          <w:szCs w:val="20"/>
        </w:rPr>
        <w:t xml:space="preserve">– 10 % </w:t>
      </w:r>
      <w:proofErr w:type="gramStart"/>
      <w:r w:rsidR="0060628C" w:rsidRPr="00CB784F">
        <w:rPr>
          <w:rFonts w:ascii="Times New Roman" w:hAnsi="Times New Roman" w:cs="Times New Roman"/>
          <w:color w:val="000000" w:themeColor="text1"/>
          <w:sz w:val="20"/>
          <w:szCs w:val="20"/>
        </w:rPr>
        <w:t>от суммы</w:t>
      </w:r>
      <w:proofErr w:type="gramEnd"/>
      <w:r w:rsidR="0060628C" w:rsidRPr="00CB784F">
        <w:rPr>
          <w:rFonts w:ascii="Times New Roman" w:hAnsi="Times New Roman" w:cs="Times New Roman"/>
          <w:color w:val="000000" w:themeColor="text1"/>
          <w:sz w:val="20"/>
          <w:szCs w:val="20"/>
        </w:rPr>
        <w:t xml:space="preserve"> находящейся в этом диапазоне;</w:t>
      </w:r>
    </w:p>
    <w:p w14:paraId="217BFAD8" w14:textId="3AA3D92B" w:rsidR="0060628C" w:rsidRPr="00CB784F" w:rsidRDefault="0060628C" w:rsidP="0060628C">
      <w:pPr>
        <w:pStyle w:val="a4"/>
        <w:spacing w:line="240" w:lineRule="auto"/>
        <w:ind w:left="1080"/>
        <w:jc w:val="both"/>
        <w:rPr>
          <w:rFonts w:ascii="Times New Roman" w:hAnsi="Times New Roman" w:cs="Times New Roman"/>
          <w:color w:val="000000" w:themeColor="text1"/>
          <w:sz w:val="20"/>
          <w:szCs w:val="20"/>
        </w:rPr>
      </w:pPr>
      <w:r w:rsidRPr="00CB784F">
        <w:rPr>
          <w:rFonts w:ascii="Times New Roman" w:hAnsi="Times New Roman" w:cs="Times New Roman"/>
          <w:color w:val="000000" w:themeColor="text1"/>
          <w:sz w:val="20"/>
          <w:szCs w:val="20"/>
        </w:rPr>
        <w:t xml:space="preserve">за договора, заключенные и оплаченные Заказчиком на сумму от 151 000 до 300 000 рублей выплачивается бонус – 15 % </w:t>
      </w:r>
      <w:proofErr w:type="gramStart"/>
      <w:r w:rsidRPr="00CB784F">
        <w:rPr>
          <w:rFonts w:ascii="Times New Roman" w:hAnsi="Times New Roman" w:cs="Times New Roman"/>
          <w:color w:val="000000" w:themeColor="text1"/>
          <w:sz w:val="20"/>
          <w:szCs w:val="20"/>
        </w:rPr>
        <w:t>от суммы</w:t>
      </w:r>
      <w:proofErr w:type="gramEnd"/>
      <w:r w:rsidRPr="00CB784F">
        <w:rPr>
          <w:rFonts w:ascii="Times New Roman" w:hAnsi="Times New Roman" w:cs="Times New Roman"/>
          <w:color w:val="000000" w:themeColor="text1"/>
          <w:sz w:val="20"/>
          <w:szCs w:val="20"/>
        </w:rPr>
        <w:t xml:space="preserve"> находящейся в этом диапазоне;</w:t>
      </w:r>
    </w:p>
    <w:p w14:paraId="3ACF1BE4" w14:textId="78C4D4B0" w:rsidR="0060628C" w:rsidRPr="00CB784F" w:rsidRDefault="0060628C" w:rsidP="00CB784F">
      <w:pPr>
        <w:pStyle w:val="a4"/>
        <w:spacing w:line="240" w:lineRule="auto"/>
        <w:ind w:left="1080"/>
        <w:jc w:val="both"/>
        <w:rPr>
          <w:rFonts w:ascii="Times New Roman" w:hAnsi="Times New Roman" w:cs="Times New Roman"/>
          <w:color w:val="000000" w:themeColor="text1"/>
          <w:sz w:val="20"/>
          <w:szCs w:val="20"/>
        </w:rPr>
      </w:pPr>
      <w:r w:rsidRPr="00CB784F">
        <w:rPr>
          <w:rFonts w:ascii="Times New Roman" w:hAnsi="Times New Roman" w:cs="Times New Roman"/>
          <w:color w:val="000000" w:themeColor="text1"/>
          <w:sz w:val="20"/>
          <w:szCs w:val="20"/>
        </w:rPr>
        <w:t xml:space="preserve">за договора, заключенные и оплаченные Заказчиком на сумму от 301 000 и выше выплачивается бонус – 20 % </w:t>
      </w:r>
      <w:proofErr w:type="gramStart"/>
      <w:r w:rsidRPr="00CB784F">
        <w:rPr>
          <w:rFonts w:ascii="Times New Roman" w:hAnsi="Times New Roman" w:cs="Times New Roman"/>
          <w:color w:val="000000" w:themeColor="text1"/>
          <w:sz w:val="20"/>
          <w:szCs w:val="20"/>
        </w:rPr>
        <w:t>от суммы</w:t>
      </w:r>
      <w:proofErr w:type="gramEnd"/>
      <w:r w:rsidRPr="00CB784F">
        <w:rPr>
          <w:rFonts w:ascii="Times New Roman" w:hAnsi="Times New Roman" w:cs="Times New Roman"/>
          <w:color w:val="000000" w:themeColor="text1"/>
          <w:sz w:val="20"/>
          <w:szCs w:val="20"/>
        </w:rPr>
        <w:t xml:space="preserve"> находящейся в этом диапазоне.</w:t>
      </w:r>
    </w:p>
    <w:p w14:paraId="2EAC1776" w14:textId="1672F76D" w:rsidR="005749A7" w:rsidRPr="000E496F" w:rsidRDefault="00EC203D" w:rsidP="00375F09">
      <w:pPr>
        <w:pStyle w:val="a4"/>
        <w:numPr>
          <w:ilvl w:val="1"/>
          <w:numId w:val="1"/>
        </w:numPr>
        <w:spacing w:line="240" w:lineRule="auto"/>
        <w:jc w:val="both"/>
        <w:rPr>
          <w:rFonts w:ascii="Times New Roman" w:hAnsi="Times New Roman" w:cs="Times New Roman"/>
          <w:sz w:val="20"/>
          <w:szCs w:val="20"/>
        </w:rPr>
      </w:pPr>
      <w:r w:rsidRPr="000E496F">
        <w:rPr>
          <w:rFonts w:ascii="Times New Roman" w:hAnsi="Times New Roman" w:cs="Times New Roman"/>
          <w:sz w:val="20"/>
          <w:szCs w:val="20"/>
        </w:rPr>
        <w:t>Клиент производит оплату работ</w:t>
      </w:r>
      <w:r w:rsidR="00597A16" w:rsidRPr="000E496F">
        <w:rPr>
          <w:rFonts w:ascii="Times New Roman" w:hAnsi="Times New Roman" w:cs="Times New Roman"/>
          <w:sz w:val="20"/>
          <w:szCs w:val="20"/>
        </w:rPr>
        <w:t xml:space="preserve"> </w:t>
      </w:r>
      <w:r w:rsidRPr="000E496F">
        <w:rPr>
          <w:rFonts w:ascii="Times New Roman" w:hAnsi="Times New Roman" w:cs="Times New Roman"/>
          <w:sz w:val="20"/>
          <w:szCs w:val="20"/>
        </w:rPr>
        <w:t>в следующем порядке:</w:t>
      </w:r>
      <w:r w:rsidR="00597A16" w:rsidRPr="000E496F">
        <w:rPr>
          <w:rFonts w:ascii="Times New Roman" w:hAnsi="Times New Roman" w:cs="Times New Roman"/>
          <w:sz w:val="20"/>
          <w:szCs w:val="20"/>
        </w:rPr>
        <w:t xml:space="preserve"> ежемесячно, в период с 1 по 5 число текущего месяца Клиент производит оплату всех работ (этапов</w:t>
      </w:r>
      <w:r w:rsidR="00AB672E" w:rsidRPr="000E496F">
        <w:rPr>
          <w:rFonts w:ascii="Times New Roman" w:hAnsi="Times New Roman" w:cs="Times New Roman"/>
          <w:sz w:val="20"/>
          <w:szCs w:val="20"/>
        </w:rPr>
        <w:t xml:space="preserve"> работ</w:t>
      </w:r>
      <w:r w:rsidR="00597A16" w:rsidRPr="000E496F">
        <w:rPr>
          <w:rFonts w:ascii="Times New Roman" w:hAnsi="Times New Roman" w:cs="Times New Roman"/>
          <w:sz w:val="20"/>
          <w:szCs w:val="20"/>
        </w:rPr>
        <w:t>, блоков работ</w:t>
      </w:r>
      <w:r w:rsidR="00AB672E" w:rsidRPr="000E496F">
        <w:rPr>
          <w:rFonts w:ascii="Times New Roman" w:hAnsi="Times New Roman" w:cs="Times New Roman"/>
          <w:sz w:val="20"/>
          <w:szCs w:val="20"/>
        </w:rPr>
        <w:t>, либо работа-часов</w:t>
      </w:r>
      <w:r w:rsidR="00597A16" w:rsidRPr="000E496F">
        <w:rPr>
          <w:rFonts w:ascii="Times New Roman" w:hAnsi="Times New Roman" w:cs="Times New Roman"/>
          <w:sz w:val="20"/>
          <w:szCs w:val="20"/>
        </w:rPr>
        <w:t>), принятых по акту приема-передачи за предыдущий отчетный месяц</w:t>
      </w:r>
      <w:r w:rsidR="00982DA3" w:rsidRPr="000E496F">
        <w:rPr>
          <w:rFonts w:ascii="Times New Roman" w:hAnsi="Times New Roman" w:cs="Times New Roman"/>
          <w:sz w:val="20"/>
          <w:szCs w:val="20"/>
        </w:rPr>
        <w:t xml:space="preserve"> с предоставлением подтверждающих документов, обязательных для оформления образовательного процесса</w:t>
      </w:r>
      <w:r w:rsidR="00597A16" w:rsidRPr="000E496F">
        <w:rPr>
          <w:rFonts w:ascii="Times New Roman" w:hAnsi="Times New Roman" w:cs="Times New Roman"/>
          <w:sz w:val="20"/>
          <w:szCs w:val="20"/>
        </w:rPr>
        <w:t xml:space="preserve">. </w:t>
      </w:r>
    </w:p>
    <w:p w14:paraId="1B0CC331" w14:textId="77777777" w:rsidR="0029586F" w:rsidRPr="000E496F" w:rsidRDefault="0029586F" w:rsidP="00375F09">
      <w:pPr>
        <w:pStyle w:val="a4"/>
        <w:numPr>
          <w:ilvl w:val="1"/>
          <w:numId w:val="1"/>
        </w:numPr>
        <w:spacing w:line="240" w:lineRule="auto"/>
        <w:jc w:val="both"/>
        <w:rPr>
          <w:rFonts w:ascii="Times New Roman" w:hAnsi="Times New Roman" w:cs="Times New Roman"/>
          <w:sz w:val="20"/>
          <w:szCs w:val="20"/>
        </w:rPr>
      </w:pPr>
      <w:r w:rsidRPr="000E496F">
        <w:rPr>
          <w:rFonts w:ascii="Times New Roman" w:hAnsi="Times New Roman" w:cs="Times New Roman"/>
          <w:sz w:val="20"/>
          <w:szCs w:val="20"/>
        </w:rPr>
        <w:t xml:space="preserve">Клиент вправе произвести оплату работ досрочно в форме аванса. </w:t>
      </w:r>
    </w:p>
    <w:p w14:paraId="53A8E08D" w14:textId="77777777" w:rsidR="005749A7" w:rsidRPr="000E496F" w:rsidRDefault="005749A7" w:rsidP="00375F09">
      <w:pPr>
        <w:pStyle w:val="a4"/>
        <w:numPr>
          <w:ilvl w:val="1"/>
          <w:numId w:val="1"/>
        </w:numPr>
        <w:spacing w:line="240" w:lineRule="auto"/>
        <w:jc w:val="both"/>
        <w:rPr>
          <w:rFonts w:ascii="Times New Roman" w:hAnsi="Times New Roman" w:cs="Times New Roman"/>
          <w:sz w:val="20"/>
          <w:szCs w:val="20"/>
        </w:rPr>
      </w:pPr>
      <w:r w:rsidRPr="000E496F">
        <w:rPr>
          <w:rFonts w:ascii="Times New Roman" w:hAnsi="Times New Roman" w:cs="Times New Roman"/>
          <w:sz w:val="20"/>
          <w:szCs w:val="20"/>
        </w:rPr>
        <w:t xml:space="preserve">Иные правила и порядок оплаты в отношении конкретного блока работ могут </w:t>
      </w:r>
      <w:r w:rsidR="0000541E" w:rsidRPr="000E496F">
        <w:rPr>
          <w:rFonts w:ascii="Times New Roman" w:hAnsi="Times New Roman" w:cs="Times New Roman"/>
          <w:sz w:val="20"/>
          <w:szCs w:val="20"/>
        </w:rPr>
        <w:t>б</w:t>
      </w:r>
      <w:r w:rsidRPr="000E496F">
        <w:rPr>
          <w:rFonts w:ascii="Times New Roman" w:hAnsi="Times New Roman" w:cs="Times New Roman"/>
          <w:sz w:val="20"/>
          <w:szCs w:val="20"/>
        </w:rPr>
        <w:t>ыть установлены в соответствующем Соглашении о составе работ</w:t>
      </w:r>
      <w:r w:rsidR="0029586F" w:rsidRPr="000E496F">
        <w:rPr>
          <w:rFonts w:ascii="Times New Roman" w:hAnsi="Times New Roman" w:cs="Times New Roman"/>
          <w:sz w:val="20"/>
          <w:szCs w:val="20"/>
        </w:rPr>
        <w:t xml:space="preserve">, либо в рамках переписки Сторон. </w:t>
      </w:r>
    </w:p>
    <w:p w14:paraId="10BB7271" w14:textId="77777777" w:rsidR="00321A91" w:rsidRPr="000E496F" w:rsidRDefault="00321A91" w:rsidP="00375F09">
      <w:pPr>
        <w:pStyle w:val="a4"/>
        <w:numPr>
          <w:ilvl w:val="1"/>
          <w:numId w:val="1"/>
        </w:numPr>
        <w:spacing w:line="240" w:lineRule="auto"/>
        <w:jc w:val="both"/>
        <w:rPr>
          <w:rFonts w:ascii="Times New Roman" w:hAnsi="Times New Roman" w:cs="Times New Roman"/>
          <w:sz w:val="20"/>
          <w:szCs w:val="20"/>
        </w:rPr>
      </w:pPr>
      <w:r w:rsidRPr="000E496F">
        <w:rPr>
          <w:rFonts w:ascii="Times New Roman" w:hAnsi="Times New Roman" w:cs="Times New Roman"/>
          <w:sz w:val="20"/>
          <w:szCs w:val="20"/>
        </w:rPr>
        <w:t xml:space="preserve">Оплата по договору производится в рублях, наличными или переводом на счет Исполнителя. НДС не облагается. </w:t>
      </w:r>
    </w:p>
    <w:p w14:paraId="02221E24" w14:textId="77777777" w:rsidR="005749A7" w:rsidRPr="000E496F" w:rsidRDefault="005749A7" w:rsidP="00375F09">
      <w:pPr>
        <w:pStyle w:val="a4"/>
        <w:spacing w:line="240" w:lineRule="auto"/>
        <w:ind w:left="1080"/>
        <w:jc w:val="both"/>
        <w:rPr>
          <w:rFonts w:ascii="Times New Roman" w:hAnsi="Times New Roman" w:cs="Times New Roman"/>
          <w:sz w:val="20"/>
          <w:szCs w:val="20"/>
        </w:rPr>
      </w:pPr>
    </w:p>
    <w:p w14:paraId="71EAEA52" w14:textId="77777777" w:rsidR="005749A7" w:rsidRPr="000E496F" w:rsidRDefault="005749A7" w:rsidP="00375F09">
      <w:pPr>
        <w:pStyle w:val="a4"/>
        <w:numPr>
          <w:ilvl w:val="0"/>
          <w:numId w:val="1"/>
        </w:numPr>
        <w:spacing w:line="240" w:lineRule="auto"/>
        <w:jc w:val="both"/>
        <w:rPr>
          <w:rFonts w:ascii="Times New Roman" w:hAnsi="Times New Roman" w:cs="Times New Roman"/>
          <w:b/>
          <w:sz w:val="20"/>
          <w:szCs w:val="20"/>
        </w:rPr>
      </w:pPr>
      <w:r w:rsidRPr="000E496F">
        <w:rPr>
          <w:rFonts w:ascii="Times New Roman" w:hAnsi="Times New Roman" w:cs="Times New Roman"/>
          <w:b/>
          <w:sz w:val="20"/>
          <w:szCs w:val="20"/>
        </w:rPr>
        <w:t>Сроки выполнения работ</w:t>
      </w:r>
    </w:p>
    <w:p w14:paraId="25320BA9" w14:textId="5851C3A9" w:rsidR="00982DA3" w:rsidRPr="000E496F" w:rsidRDefault="00C44AB1" w:rsidP="00375F09">
      <w:pPr>
        <w:pStyle w:val="a4"/>
        <w:numPr>
          <w:ilvl w:val="1"/>
          <w:numId w:val="1"/>
        </w:numPr>
        <w:spacing w:line="240" w:lineRule="auto"/>
        <w:jc w:val="both"/>
        <w:rPr>
          <w:rFonts w:ascii="Times New Roman" w:hAnsi="Times New Roman" w:cs="Times New Roman"/>
          <w:sz w:val="20"/>
          <w:szCs w:val="20"/>
        </w:rPr>
      </w:pPr>
      <w:r w:rsidRPr="000E496F">
        <w:rPr>
          <w:rFonts w:ascii="Times New Roman" w:hAnsi="Times New Roman" w:cs="Times New Roman"/>
          <w:sz w:val="20"/>
          <w:szCs w:val="20"/>
        </w:rPr>
        <w:t>С</w:t>
      </w:r>
      <w:r w:rsidR="00EB5CEC" w:rsidRPr="000E496F">
        <w:rPr>
          <w:rFonts w:ascii="Times New Roman" w:hAnsi="Times New Roman" w:cs="Times New Roman"/>
          <w:sz w:val="20"/>
          <w:szCs w:val="20"/>
        </w:rPr>
        <w:t>рок выполнения работ</w:t>
      </w:r>
      <w:r w:rsidRPr="000E496F">
        <w:rPr>
          <w:rFonts w:ascii="Times New Roman" w:hAnsi="Times New Roman" w:cs="Times New Roman"/>
          <w:sz w:val="20"/>
          <w:szCs w:val="20"/>
        </w:rPr>
        <w:t xml:space="preserve"> согласуется Сторонами в рамках переписки (п. 2.4)</w:t>
      </w:r>
    </w:p>
    <w:p w14:paraId="26A5E5CC" w14:textId="24981017" w:rsidR="00EB5CEC" w:rsidRPr="000E496F" w:rsidRDefault="00FB2DDC" w:rsidP="00982DA3">
      <w:pPr>
        <w:pStyle w:val="a4"/>
        <w:numPr>
          <w:ilvl w:val="1"/>
          <w:numId w:val="1"/>
        </w:numPr>
        <w:spacing w:line="240" w:lineRule="auto"/>
        <w:jc w:val="both"/>
        <w:rPr>
          <w:rFonts w:ascii="Times New Roman" w:hAnsi="Times New Roman" w:cs="Times New Roman"/>
          <w:sz w:val="20"/>
          <w:szCs w:val="20"/>
        </w:rPr>
      </w:pPr>
      <w:r w:rsidRPr="000E496F">
        <w:rPr>
          <w:rFonts w:ascii="Times New Roman" w:hAnsi="Times New Roman" w:cs="Times New Roman"/>
          <w:sz w:val="20"/>
          <w:szCs w:val="20"/>
        </w:rPr>
        <w:t xml:space="preserve">Исполнитель приступает к </w:t>
      </w:r>
      <w:r w:rsidR="00982DA3" w:rsidRPr="000E496F">
        <w:rPr>
          <w:rFonts w:ascii="Times New Roman" w:hAnsi="Times New Roman" w:cs="Times New Roman"/>
          <w:sz w:val="20"/>
          <w:szCs w:val="20"/>
        </w:rPr>
        <w:t xml:space="preserve">исполнению </w:t>
      </w:r>
      <w:r w:rsidRPr="000E496F">
        <w:rPr>
          <w:rFonts w:ascii="Times New Roman" w:hAnsi="Times New Roman" w:cs="Times New Roman"/>
          <w:sz w:val="20"/>
          <w:szCs w:val="20"/>
        </w:rPr>
        <w:t>работ по</w:t>
      </w:r>
      <w:r w:rsidR="00982DA3" w:rsidRPr="000E496F">
        <w:rPr>
          <w:rFonts w:ascii="Times New Roman" w:hAnsi="Times New Roman" w:cs="Times New Roman"/>
          <w:sz w:val="20"/>
          <w:szCs w:val="20"/>
        </w:rPr>
        <w:t>сле подписания договора.</w:t>
      </w:r>
    </w:p>
    <w:p w14:paraId="456D8353" w14:textId="7C80EFE4" w:rsidR="00022FFD" w:rsidRPr="000E496F" w:rsidRDefault="00022FFD" w:rsidP="00375F09">
      <w:pPr>
        <w:pStyle w:val="a4"/>
        <w:numPr>
          <w:ilvl w:val="1"/>
          <w:numId w:val="1"/>
        </w:numPr>
        <w:spacing w:line="240" w:lineRule="auto"/>
        <w:jc w:val="both"/>
        <w:rPr>
          <w:rFonts w:ascii="Times New Roman" w:hAnsi="Times New Roman" w:cs="Times New Roman"/>
          <w:sz w:val="20"/>
          <w:szCs w:val="20"/>
        </w:rPr>
      </w:pPr>
      <w:r w:rsidRPr="000E496F">
        <w:rPr>
          <w:rFonts w:ascii="Times New Roman" w:hAnsi="Times New Roman" w:cs="Times New Roman"/>
          <w:sz w:val="20"/>
          <w:szCs w:val="20"/>
        </w:rPr>
        <w:t xml:space="preserve">Клиент вправе </w:t>
      </w:r>
      <w:r w:rsidR="00982DA3" w:rsidRPr="000E496F">
        <w:rPr>
          <w:rFonts w:ascii="Times New Roman" w:hAnsi="Times New Roman" w:cs="Times New Roman"/>
          <w:sz w:val="20"/>
          <w:szCs w:val="20"/>
        </w:rPr>
        <w:t xml:space="preserve">проверять ход исполнения </w:t>
      </w:r>
      <w:r w:rsidR="00FB2DDC" w:rsidRPr="000E496F">
        <w:rPr>
          <w:rFonts w:ascii="Times New Roman" w:hAnsi="Times New Roman" w:cs="Times New Roman"/>
          <w:sz w:val="20"/>
          <w:szCs w:val="20"/>
        </w:rPr>
        <w:t xml:space="preserve">работ </w:t>
      </w:r>
      <w:r w:rsidRPr="000E496F">
        <w:rPr>
          <w:rFonts w:ascii="Times New Roman" w:hAnsi="Times New Roman" w:cs="Times New Roman"/>
          <w:sz w:val="20"/>
          <w:szCs w:val="20"/>
        </w:rPr>
        <w:t>по любому блок</w:t>
      </w:r>
      <w:r w:rsidR="00F51378" w:rsidRPr="000E496F">
        <w:rPr>
          <w:rFonts w:ascii="Times New Roman" w:hAnsi="Times New Roman" w:cs="Times New Roman"/>
          <w:sz w:val="20"/>
          <w:szCs w:val="20"/>
        </w:rPr>
        <w:t>у</w:t>
      </w:r>
      <w:r w:rsidR="00B210E7" w:rsidRPr="000E496F">
        <w:rPr>
          <w:rFonts w:ascii="Times New Roman" w:hAnsi="Times New Roman" w:cs="Times New Roman"/>
          <w:sz w:val="20"/>
          <w:szCs w:val="20"/>
        </w:rPr>
        <w:t>, вносить коррективы, требовать предоставления промежуточных отчетов о ходе выполнения работ, при неисполнении или некачественном исполнении работ остановить процесс осуществления работ</w:t>
      </w:r>
      <w:r w:rsidRPr="000E496F">
        <w:rPr>
          <w:rFonts w:ascii="Times New Roman" w:hAnsi="Times New Roman" w:cs="Times New Roman"/>
          <w:sz w:val="20"/>
          <w:szCs w:val="20"/>
        </w:rPr>
        <w:t>. В этом случае Стороны производят</w:t>
      </w:r>
      <w:r w:rsidR="00FB2DDC" w:rsidRPr="000E496F">
        <w:rPr>
          <w:rFonts w:ascii="Times New Roman" w:hAnsi="Times New Roman" w:cs="Times New Roman"/>
          <w:sz w:val="20"/>
          <w:szCs w:val="20"/>
        </w:rPr>
        <w:t xml:space="preserve"> расчет </w:t>
      </w:r>
      <w:r w:rsidRPr="000E496F">
        <w:rPr>
          <w:rFonts w:ascii="Times New Roman" w:hAnsi="Times New Roman" w:cs="Times New Roman"/>
          <w:sz w:val="20"/>
          <w:szCs w:val="20"/>
        </w:rPr>
        <w:t xml:space="preserve">стоимости фактически выполненных работ по текущему блоку (блокам) и производят окончательный взаиморасчет. </w:t>
      </w:r>
    </w:p>
    <w:p w14:paraId="1553D42E" w14:textId="77777777" w:rsidR="00FB2DDC" w:rsidRPr="000E496F" w:rsidRDefault="00FB2DDC" w:rsidP="00375F09">
      <w:pPr>
        <w:pStyle w:val="a4"/>
        <w:numPr>
          <w:ilvl w:val="1"/>
          <w:numId w:val="1"/>
        </w:numPr>
        <w:spacing w:line="240" w:lineRule="auto"/>
        <w:jc w:val="both"/>
        <w:rPr>
          <w:rFonts w:ascii="Times New Roman" w:hAnsi="Times New Roman" w:cs="Times New Roman"/>
          <w:sz w:val="20"/>
          <w:szCs w:val="20"/>
        </w:rPr>
      </w:pPr>
      <w:r w:rsidRPr="000E496F">
        <w:rPr>
          <w:rFonts w:ascii="Times New Roman" w:hAnsi="Times New Roman" w:cs="Times New Roman"/>
          <w:sz w:val="20"/>
          <w:szCs w:val="20"/>
        </w:rPr>
        <w:t xml:space="preserve">В случае нарушения Исполнителем срока производства </w:t>
      </w:r>
      <w:r w:rsidR="00C44AB1" w:rsidRPr="000E496F">
        <w:rPr>
          <w:rFonts w:ascii="Times New Roman" w:hAnsi="Times New Roman" w:cs="Times New Roman"/>
          <w:sz w:val="20"/>
          <w:szCs w:val="20"/>
        </w:rPr>
        <w:t xml:space="preserve">блока </w:t>
      </w:r>
      <w:r w:rsidRPr="000E496F">
        <w:rPr>
          <w:rFonts w:ascii="Times New Roman" w:hAnsi="Times New Roman" w:cs="Times New Roman"/>
          <w:sz w:val="20"/>
          <w:szCs w:val="20"/>
        </w:rPr>
        <w:t>работ</w:t>
      </w:r>
      <w:r w:rsidR="00C44AB1" w:rsidRPr="000E496F">
        <w:rPr>
          <w:rFonts w:ascii="Times New Roman" w:hAnsi="Times New Roman" w:cs="Times New Roman"/>
          <w:sz w:val="20"/>
          <w:szCs w:val="20"/>
        </w:rPr>
        <w:t xml:space="preserve">, </w:t>
      </w:r>
      <w:r w:rsidR="0037799B" w:rsidRPr="000E496F">
        <w:rPr>
          <w:rFonts w:ascii="Times New Roman" w:hAnsi="Times New Roman" w:cs="Times New Roman"/>
          <w:sz w:val="20"/>
          <w:szCs w:val="20"/>
        </w:rPr>
        <w:t xml:space="preserve">Клиент вправе отказаться от исполнения настоящего договора в отношении работ данного блока. В этом случае обязательства Клиента по приемке и оплате просроченных результатов работ прекращаются. </w:t>
      </w:r>
    </w:p>
    <w:p w14:paraId="4BFFB80F" w14:textId="77777777" w:rsidR="00022FFD" w:rsidRPr="000E496F" w:rsidRDefault="00022FFD" w:rsidP="00375F09">
      <w:pPr>
        <w:pStyle w:val="a4"/>
        <w:spacing w:line="240" w:lineRule="auto"/>
        <w:ind w:left="1080"/>
        <w:jc w:val="both"/>
        <w:rPr>
          <w:rFonts w:ascii="Times New Roman" w:hAnsi="Times New Roman" w:cs="Times New Roman"/>
          <w:sz w:val="20"/>
          <w:szCs w:val="20"/>
        </w:rPr>
      </w:pPr>
    </w:p>
    <w:p w14:paraId="2C44FF00" w14:textId="77777777" w:rsidR="00022FFD" w:rsidRPr="000E496F" w:rsidRDefault="00022FFD" w:rsidP="00375F09">
      <w:pPr>
        <w:pStyle w:val="a4"/>
        <w:numPr>
          <w:ilvl w:val="0"/>
          <w:numId w:val="1"/>
        </w:numPr>
        <w:spacing w:line="240" w:lineRule="auto"/>
        <w:jc w:val="both"/>
        <w:rPr>
          <w:rFonts w:ascii="Times New Roman" w:hAnsi="Times New Roman" w:cs="Times New Roman"/>
          <w:b/>
          <w:sz w:val="20"/>
          <w:szCs w:val="20"/>
        </w:rPr>
      </w:pPr>
      <w:r w:rsidRPr="000E496F">
        <w:rPr>
          <w:rFonts w:ascii="Times New Roman" w:hAnsi="Times New Roman" w:cs="Times New Roman"/>
          <w:b/>
          <w:sz w:val="20"/>
          <w:szCs w:val="20"/>
        </w:rPr>
        <w:t xml:space="preserve">Порядок приема-передачи </w:t>
      </w:r>
      <w:r w:rsidR="0037799B" w:rsidRPr="000E496F">
        <w:rPr>
          <w:rFonts w:ascii="Times New Roman" w:hAnsi="Times New Roman" w:cs="Times New Roman"/>
          <w:b/>
          <w:sz w:val="20"/>
          <w:szCs w:val="20"/>
        </w:rPr>
        <w:t>результатов</w:t>
      </w:r>
      <w:r w:rsidRPr="000E496F">
        <w:rPr>
          <w:rFonts w:ascii="Times New Roman" w:hAnsi="Times New Roman" w:cs="Times New Roman"/>
          <w:b/>
          <w:sz w:val="20"/>
          <w:szCs w:val="20"/>
        </w:rPr>
        <w:t xml:space="preserve"> работ</w:t>
      </w:r>
    </w:p>
    <w:p w14:paraId="6DF77DE3" w14:textId="77777777" w:rsidR="00A8306F" w:rsidRPr="000E496F" w:rsidRDefault="00022FFD" w:rsidP="00375F09">
      <w:pPr>
        <w:pStyle w:val="a4"/>
        <w:numPr>
          <w:ilvl w:val="1"/>
          <w:numId w:val="1"/>
        </w:numPr>
        <w:spacing w:line="240" w:lineRule="auto"/>
        <w:jc w:val="both"/>
        <w:rPr>
          <w:rFonts w:ascii="Times New Roman" w:hAnsi="Times New Roman" w:cs="Times New Roman"/>
          <w:sz w:val="20"/>
          <w:szCs w:val="20"/>
        </w:rPr>
      </w:pPr>
      <w:r w:rsidRPr="000E496F">
        <w:rPr>
          <w:rFonts w:ascii="Times New Roman" w:hAnsi="Times New Roman" w:cs="Times New Roman"/>
          <w:sz w:val="20"/>
          <w:szCs w:val="20"/>
        </w:rPr>
        <w:t xml:space="preserve">По </w:t>
      </w:r>
      <w:r w:rsidR="00A8306F" w:rsidRPr="000E496F">
        <w:rPr>
          <w:rFonts w:ascii="Times New Roman" w:hAnsi="Times New Roman" w:cs="Times New Roman"/>
          <w:sz w:val="20"/>
          <w:szCs w:val="20"/>
        </w:rPr>
        <w:t>итогам</w:t>
      </w:r>
      <w:r w:rsidRPr="000E496F">
        <w:rPr>
          <w:rFonts w:ascii="Times New Roman" w:hAnsi="Times New Roman" w:cs="Times New Roman"/>
          <w:sz w:val="20"/>
          <w:szCs w:val="20"/>
        </w:rPr>
        <w:t xml:space="preserve"> выполнения работ каждого блока</w:t>
      </w:r>
      <w:r w:rsidR="00597A16" w:rsidRPr="000E496F">
        <w:rPr>
          <w:rFonts w:ascii="Times New Roman" w:hAnsi="Times New Roman" w:cs="Times New Roman"/>
          <w:sz w:val="20"/>
          <w:szCs w:val="20"/>
        </w:rPr>
        <w:t>, либо этапа работ по блоку</w:t>
      </w:r>
      <w:r w:rsidR="00A8306F" w:rsidRPr="000E496F">
        <w:rPr>
          <w:rFonts w:ascii="Times New Roman" w:hAnsi="Times New Roman" w:cs="Times New Roman"/>
          <w:sz w:val="20"/>
          <w:szCs w:val="20"/>
        </w:rPr>
        <w:t xml:space="preserve">, </w:t>
      </w:r>
      <w:r w:rsidRPr="000E496F">
        <w:rPr>
          <w:rFonts w:ascii="Times New Roman" w:hAnsi="Times New Roman" w:cs="Times New Roman"/>
          <w:sz w:val="20"/>
          <w:szCs w:val="20"/>
        </w:rPr>
        <w:t>Исполнитель</w:t>
      </w:r>
      <w:r w:rsidR="00FB2DDC" w:rsidRPr="000E496F">
        <w:rPr>
          <w:rFonts w:ascii="Times New Roman" w:hAnsi="Times New Roman" w:cs="Times New Roman"/>
          <w:sz w:val="20"/>
          <w:szCs w:val="20"/>
        </w:rPr>
        <w:t xml:space="preserve"> направляет Клиенту</w:t>
      </w:r>
      <w:r w:rsidR="00A8306F" w:rsidRPr="000E496F">
        <w:rPr>
          <w:rFonts w:ascii="Times New Roman" w:hAnsi="Times New Roman" w:cs="Times New Roman"/>
          <w:sz w:val="20"/>
          <w:szCs w:val="20"/>
        </w:rPr>
        <w:t>:</w:t>
      </w:r>
    </w:p>
    <w:p w14:paraId="4AA553F7" w14:textId="650E4CE7" w:rsidR="00A8306F" w:rsidRPr="000E496F" w:rsidRDefault="00A8306F" w:rsidP="00375F09">
      <w:pPr>
        <w:pStyle w:val="a4"/>
        <w:numPr>
          <w:ilvl w:val="0"/>
          <w:numId w:val="6"/>
        </w:numPr>
        <w:spacing w:line="240" w:lineRule="auto"/>
        <w:jc w:val="both"/>
        <w:rPr>
          <w:rFonts w:ascii="Times New Roman" w:hAnsi="Times New Roman" w:cs="Times New Roman"/>
          <w:sz w:val="20"/>
          <w:szCs w:val="20"/>
        </w:rPr>
      </w:pPr>
      <w:r w:rsidRPr="000E496F">
        <w:rPr>
          <w:rFonts w:ascii="Times New Roman" w:hAnsi="Times New Roman" w:cs="Times New Roman"/>
          <w:sz w:val="20"/>
          <w:szCs w:val="20"/>
        </w:rPr>
        <w:t>У</w:t>
      </w:r>
      <w:r w:rsidR="00657979" w:rsidRPr="000E496F">
        <w:rPr>
          <w:rFonts w:ascii="Times New Roman" w:hAnsi="Times New Roman" w:cs="Times New Roman"/>
          <w:sz w:val="20"/>
          <w:szCs w:val="20"/>
        </w:rPr>
        <w:t>ведомление о</w:t>
      </w:r>
      <w:r w:rsidR="00C75F43" w:rsidRPr="000E496F">
        <w:rPr>
          <w:rFonts w:ascii="Times New Roman" w:hAnsi="Times New Roman" w:cs="Times New Roman"/>
          <w:sz w:val="20"/>
          <w:szCs w:val="20"/>
        </w:rPr>
        <w:t xml:space="preserve"> выполнении </w:t>
      </w:r>
      <w:r w:rsidR="00657979" w:rsidRPr="000E496F">
        <w:rPr>
          <w:rFonts w:ascii="Times New Roman" w:hAnsi="Times New Roman" w:cs="Times New Roman"/>
          <w:sz w:val="20"/>
          <w:szCs w:val="20"/>
        </w:rPr>
        <w:t>работ</w:t>
      </w:r>
      <w:r w:rsidR="00B210E7" w:rsidRPr="000E496F">
        <w:rPr>
          <w:rFonts w:ascii="Times New Roman" w:hAnsi="Times New Roman" w:cs="Times New Roman"/>
          <w:sz w:val="20"/>
          <w:szCs w:val="20"/>
        </w:rPr>
        <w:t xml:space="preserve"> (предварительный расчет)</w:t>
      </w:r>
      <w:r w:rsidRPr="000E496F">
        <w:rPr>
          <w:rFonts w:ascii="Times New Roman" w:hAnsi="Times New Roman" w:cs="Times New Roman"/>
          <w:sz w:val="20"/>
          <w:szCs w:val="20"/>
        </w:rPr>
        <w:t xml:space="preserve">. </w:t>
      </w:r>
    </w:p>
    <w:p w14:paraId="43931727" w14:textId="6F996310" w:rsidR="00022FFD" w:rsidRPr="000E496F" w:rsidRDefault="00A8306F" w:rsidP="00375F09">
      <w:pPr>
        <w:pStyle w:val="a4"/>
        <w:numPr>
          <w:ilvl w:val="0"/>
          <w:numId w:val="6"/>
        </w:numPr>
        <w:spacing w:line="240" w:lineRule="auto"/>
        <w:jc w:val="both"/>
        <w:rPr>
          <w:rFonts w:ascii="Times New Roman" w:hAnsi="Times New Roman" w:cs="Times New Roman"/>
          <w:sz w:val="20"/>
          <w:szCs w:val="20"/>
        </w:rPr>
      </w:pPr>
      <w:r w:rsidRPr="000E496F">
        <w:rPr>
          <w:rFonts w:ascii="Times New Roman" w:hAnsi="Times New Roman" w:cs="Times New Roman"/>
          <w:sz w:val="20"/>
          <w:szCs w:val="20"/>
        </w:rPr>
        <w:t>В</w:t>
      </w:r>
      <w:r w:rsidR="007F3A06" w:rsidRPr="000E496F">
        <w:rPr>
          <w:rFonts w:ascii="Times New Roman" w:hAnsi="Times New Roman" w:cs="Times New Roman"/>
          <w:sz w:val="20"/>
          <w:szCs w:val="20"/>
        </w:rPr>
        <w:t>се достигнуты</w:t>
      </w:r>
      <w:r w:rsidRPr="000E496F">
        <w:rPr>
          <w:rFonts w:ascii="Times New Roman" w:hAnsi="Times New Roman" w:cs="Times New Roman"/>
          <w:sz w:val="20"/>
          <w:szCs w:val="20"/>
        </w:rPr>
        <w:t>е</w:t>
      </w:r>
      <w:r w:rsidR="007F3A06" w:rsidRPr="000E496F">
        <w:rPr>
          <w:rFonts w:ascii="Times New Roman" w:hAnsi="Times New Roman" w:cs="Times New Roman"/>
          <w:sz w:val="20"/>
          <w:szCs w:val="20"/>
        </w:rPr>
        <w:t xml:space="preserve"> результат</w:t>
      </w:r>
      <w:r w:rsidRPr="000E496F">
        <w:rPr>
          <w:rFonts w:ascii="Times New Roman" w:hAnsi="Times New Roman" w:cs="Times New Roman"/>
          <w:sz w:val="20"/>
          <w:szCs w:val="20"/>
        </w:rPr>
        <w:t>ы</w:t>
      </w:r>
      <w:r w:rsidR="007F3A06" w:rsidRPr="000E496F">
        <w:rPr>
          <w:rFonts w:ascii="Times New Roman" w:hAnsi="Times New Roman" w:cs="Times New Roman"/>
          <w:sz w:val="20"/>
          <w:szCs w:val="20"/>
        </w:rPr>
        <w:t xml:space="preserve"> работ</w:t>
      </w:r>
      <w:r w:rsidR="00C75F43" w:rsidRPr="000E496F">
        <w:rPr>
          <w:rFonts w:ascii="Times New Roman" w:hAnsi="Times New Roman" w:cs="Times New Roman"/>
          <w:sz w:val="20"/>
          <w:szCs w:val="20"/>
        </w:rPr>
        <w:t xml:space="preserve"> </w:t>
      </w:r>
      <w:r w:rsidRPr="000E496F">
        <w:rPr>
          <w:rFonts w:ascii="Times New Roman" w:hAnsi="Times New Roman" w:cs="Times New Roman"/>
          <w:sz w:val="20"/>
          <w:szCs w:val="20"/>
        </w:rPr>
        <w:t xml:space="preserve">с приложением </w:t>
      </w:r>
      <w:r w:rsidR="00AD260B" w:rsidRPr="000E496F">
        <w:rPr>
          <w:rFonts w:ascii="Times New Roman" w:hAnsi="Times New Roman" w:cs="Times New Roman"/>
          <w:sz w:val="20"/>
          <w:szCs w:val="20"/>
        </w:rPr>
        <w:t xml:space="preserve">всех </w:t>
      </w:r>
      <w:r w:rsidR="00B210E7" w:rsidRPr="000E496F">
        <w:rPr>
          <w:rFonts w:ascii="Times New Roman" w:hAnsi="Times New Roman" w:cs="Times New Roman"/>
          <w:sz w:val="20"/>
          <w:szCs w:val="20"/>
        </w:rPr>
        <w:t>документальных</w:t>
      </w:r>
      <w:r w:rsidR="00AD260B" w:rsidRPr="000E496F">
        <w:rPr>
          <w:rFonts w:ascii="Times New Roman" w:hAnsi="Times New Roman" w:cs="Times New Roman"/>
          <w:sz w:val="20"/>
          <w:szCs w:val="20"/>
        </w:rPr>
        <w:t xml:space="preserve"> материалов (</w:t>
      </w:r>
      <w:r w:rsidR="00B210E7" w:rsidRPr="000E496F">
        <w:rPr>
          <w:rFonts w:ascii="Times New Roman" w:hAnsi="Times New Roman" w:cs="Times New Roman"/>
          <w:sz w:val="20"/>
          <w:szCs w:val="20"/>
        </w:rPr>
        <w:t xml:space="preserve">бухгалтерских, образовательных документов Заказчиков, </w:t>
      </w:r>
      <w:r w:rsidR="00AD260B" w:rsidRPr="000E496F">
        <w:rPr>
          <w:rFonts w:ascii="Times New Roman" w:hAnsi="Times New Roman" w:cs="Times New Roman"/>
          <w:sz w:val="20"/>
          <w:szCs w:val="20"/>
        </w:rPr>
        <w:t>наработок, исходников и прочих)</w:t>
      </w:r>
      <w:r w:rsidRPr="000E496F">
        <w:rPr>
          <w:rFonts w:ascii="Times New Roman" w:hAnsi="Times New Roman" w:cs="Times New Roman"/>
          <w:sz w:val="20"/>
          <w:szCs w:val="20"/>
        </w:rPr>
        <w:t>.</w:t>
      </w:r>
    </w:p>
    <w:p w14:paraId="7CEC06A2" w14:textId="63742A81" w:rsidR="00A8306F" w:rsidRPr="000E496F" w:rsidRDefault="00A8306F" w:rsidP="00375F09">
      <w:pPr>
        <w:pStyle w:val="a4"/>
        <w:numPr>
          <w:ilvl w:val="0"/>
          <w:numId w:val="6"/>
        </w:numPr>
        <w:spacing w:line="240" w:lineRule="auto"/>
        <w:jc w:val="both"/>
        <w:rPr>
          <w:rFonts w:ascii="Times New Roman" w:hAnsi="Times New Roman" w:cs="Times New Roman"/>
          <w:sz w:val="20"/>
          <w:szCs w:val="20"/>
        </w:rPr>
      </w:pPr>
      <w:r w:rsidRPr="000E496F">
        <w:rPr>
          <w:rFonts w:ascii="Times New Roman" w:hAnsi="Times New Roman" w:cs="Times New Roman"/>
          <w:sz w:val="20"/>
          <w:szCs w:val="20"/>
        </w:rPr>
        <w:t>Акт пр</w:t>
      </w:r>
      <w:r w:rsidR="00B210E7" w:rsidRPr="000E496F">
        <w:rPr>
          <w:rFonts w:ascii="Times New Roman" w:hAnsi="Times New Roman" w:cs="Times New Roman"/>
          <w:sz w:val="20"/>
          <w:szCs w:val="20"/>
        </w:rPr>
        <w:t>иема-передачи выполненных работ с расшифровкой (расчетом).</w:t>
      </w:r>
      <w:r w:rsidRPr="000E496F">
        <w:rPr>
          <w:rFonts w:ascii="Times New Roman" w:hAnsi="Times New Roman" w:cs="Times New Roman"/>
          <w:sz w:val="20"/>
          <w:szCs w:val="20"/>
        </w:rPr>
        <w:t xml:space="preserve"> </w:t>
      </w:r>
    </w:p>
    <w:p w14:paraId="05C78265" w14:textId="77777777" w:rsidR="00657979" w:rsidRPr="000E496F" w:rsidRDefault="00657979" w:rsidP="00375F09">
      <w:pPr>
        <w:pStyle w:val="a4"/>
        <w:numPr>
          <w:ilvl w:val="1"/>
          <w:numId w:val="1"/>
        </w:numPr>
        <w:spacing w:line="240" w:lineRule="auto"/>
        <w:jc w:val="both"/>
        <w:rPr>
          <w:rFonts w:ascii="Times New Roman" w:hAnsi="Times New Roman" w:cs="Times New Roman"/>
          <w:sz w:val="20"/>
          <w:szCs w:val="20"/>
        </w:rPr>
      </w:pPr>
      <w:r w:rsidRPr="000E496F">
        <w:rPr>
          <w:rFonts w:ascii="Times New Roman" w:hAnsi="Times New Roman" w:cs="Times New Roman"/>
          <w:sz w:val="20"/>
          <w:szCs w:val="20"/>
        </w:rPr>
        <w:t xml:space="preserve">Клиент обязуется в течение 5 (пяти) рабочих дней </w:t>
      </w:r>
      <w:r w:rsidR="00C75F43" w:rsidRPr="000E496F">
        <w:rPr>
          <w:rFonts w:ascii="Times New Roman" w:hAnsi="Times New Roman" w:cs="Times New Roman"/>
          <w:sz w:val="20"/>
          <w:szCs w:val="20"/>
        </w:rPr>
        <w:t xml:space="preserve">со дня получения указанных материалов </w:t>
      </w:r>
      <w:r w:rsidRPr="000E496F">
        <w:rPr>
          <w:rFonts w:ascii="Times New Roman" w:hAnsi="Times New Roman" w:cs="Times New Roman"/>
          <w:sz w:val="20"/>
          <w:szCs w:val="20"/>
        </w:rPr>
        <w:t xml:space="preserve">произвести проверку результатов работ и либо принять их, либо направить Исполнителю перечень необходимых ко внесению поправок, либо направить Исполнителю </w:t>
      </w:r>
      <w:r w:rsidR="002E2BF2" w:rsidRPr="000E496F">
        <w:rPr>
          <w:rFonts w:ascii="Times New Roman" w:hAnsi="Times New Roman" w:cs="Times New Roman"/>
          <w:sz w:val="20"/>
          <w:szCs w:val="20"/>
        </w:rPr>
        <w:t>мотивированный</w:t>
      </w:r>
      <w:r w:rsidRPr="000E496F">
        <w:rPr>
          <w:rFonts w:ascii="Times New Roman" w:hAnsi="Times New Roman" w:cs="Times New Roman"/>
          <w:sz w:val="20"/>
          <w:szCs w:val="20"/>
        </w:rPr>
        <w:t xml:space="preserve"> отказ от приемки результатов работ. </w:t>
      </w:r>
    </w:p>
    <w:p w14:paraId="51E214D0" w14:textId="77777777" w:rsidR="00821F61" w:rsidRPr="000E496F" w:rsidRDefault="00657979" w:rsidP="00375F09">
      <w:pPr>
        <w:pStyle w:val="a4"/>
        <w:numPr>
          <w:ilvl w:val="1"/>
          <w:numId w:val="1"/>
        </w:numPr>
        <w:spacing w:line="240" w:lineRule="auto"/>
        <w:jc w:val="both"/>
        <w:rPr>
          <w:rFonts w:ascii="Times New Roman" w:hAnsi="Times New Roman" w:cs="Times New Roman"/>
          <w:sz w:val="20"/>
          <w:szCs w:val="20"/>
        </w:rPr>
      </w:pPr>
      <w:r w:rsidRPr="000E496F">
        <w:rPr>
          <w:rFonts w:ascii="Times New Roman" w:hAnsi="Times New Roman" w:cs="Times New Roman"/>
          <w:sz w:val="20"/>
          <w:szCs w:val="20"/>
        </w:rPr>
        <w:t xml:space="preserve">Прием-передача результатов работ по каждому блоку оформляется Актом приема-передачи. </w:t>
      </w:r>
      <w:r w:rsidR="000E1946" w:rsidRPr="000E496F">
        <w:rPr>
          <w:rFonts w:ascii="Times New Roman" w:hAnsi="Times New Roman" w:cs="Times New Roman"/>
          <w:sz w:val="20"/>
          <w:szCs w:val="20"/>
        </w:rPr>
        <w:t>Факт приема-передачи результатов также в полной мере подтверждается перепиской Сторон по электронной почте: письмом Исполнителя с приложенными результатами работ и ответным письмом Клиента с указанием на приемку результатов работ.</w:t>
      </w:r>
    </w:p>
    <w:p w14:paraId="69454B46" w14:textId="4A43DC5E" w:rsidR="00022FFD" w:rsidRPr="000E496F" w:rsidRDefault="00657979" w:rsidP="00375F09">
      <w:pPr>
        <w:pStyle w:val="a4"/>
        <w:numPr>
          <w:ilvl w:val="1"/>
          <w:numId w:val="1"/>
        </w:numPr>
        <w:spacing w:line="240" w:lineRule="auto"/>
        <w:jc w:val="both"/>
        <w:rPr>
          <w:rFonts w:ascii="Times New Roman" w:hAnsi="Times New Roman" w:cs="Times New Roman"/>
          <w:sz w:val="20"/>
          <w:szCs w:val="20"/>
        </w:rPr>
      </w:pPr>
      <w:r w:rsidRPr="000E496F">
        <w:rPr>
          <w:rFonts w:ascii="Times New Roman" w:hAnsi="Times New Roman" w:cs="Times New Roman"/>
          <w:sz w:val="20"/>
          <w:szCs w:val="20"/>
        </w:rPr>
        <w:t xml:space="preserve">Обоснованный отказ от приемки результатов работ может быть заявлен Клиентом </w:t>
      </w:r>
      <w:r w:rsidR="00022FFD" w:rsidRPr="000E496F">
        <w:rPr>
          <w:rFonts w:ascii="Times New Roman" w:hAnsi="Times New Roman" w:cs="Times New Roman"/>
          <w:sz w:val="20"/>
          <w:szCs w:val="20"/>
        </w:rPr>
        <w:t>в следующих случаях: если результаты работ не соответствуют заданию</w:t>
      </w:r>
      <w:r w:rsidR="000E1946" w:rsidRPr="000E496F">
        <w:rPr>
          <w:rFonts w:ascii="Times New Roman" w:hAnsi="Times New Roman" w:cs="Times New Roman"/>
          <w:sz w:val="20"/>
          <w:szCs w:val="20"/>
        </w:rPr>
        <w:t>, если результаты работ имеют</w:t>
      </w:r>
      <w:r w:rsidR="00C75F43" w:rsidRPr="000E496F">
        <w:rPr>
          <w:rFonts w:ascii="Times New Roman" w:hAnsi="Times New Roman" w:cs="Times New Roman"/>
          <w:sz w:val="20"/>
          <w:szCs w:val="20"/>
        </w:rPr>
        <w:t xml:space="preserve"> недостатки</w:t>
      </w:r>
      <w:r w:rsidR="000E1946" w:rsidRPr="000E496F">
        <w:rPr>
          <w:rFonts w:ascii="Times New Roman" w:hAnsi="Times New Roman" w:cs="Times New Roman"/>
          <w:sz w:val="20"/>
          <w:szCs w:val="20"/>
        </w:rPr>
        <w:t xml:space="preserve">, </w:t>
      </w:r>
      <w:r w:rsidR="00821F61" w:rsidRPr="000E496F">
        <w:rPr>
          <w:rFonts w:ascii="Times New Roman" w:hAnsi="Times New Roman" w:cs="Times New Roman"/>
          <w:sz w:val="20"/>
          <w:szCs w:val="20"/>
        </w:rPr>
        <w:t xml:space="preserve">если результаты работ переданы в ненадлежащем </w:t>
      </w:r>
      <w:r w:rsidR="00545910" w:rsidRPr="000E496F">
        <w:rPr>
          <w:rFonts w:ascii="Times New Roman" w:hAnsi="Times New Roman" w:cs="Times New Roman"/>
          <w:sz w:val="20"/>
          <w:szCs w:val="20"/>
        </w:rPr>
        <w:t>качестве</w:t>
      </w:r>
      <w:r w:rsidR="00821F61" w:rsidRPr="000E496F">
        <w:rPr>
          <w:rFonts w:ascii="Times New Roman" w:hAnsi="Times New Roman" w:cs="Times New Roman"/>
          <w:sz w:val="20"/>
          <w:szCs w:val="20"/>
        </w:rPr>
        <w:t xml:space="preserve">, </w:t>
      </w:r>
      <w:r w:rsidR="00022FFD" w:rsidRPr="000E496F">
        <w:rPr>
          <w:rFonts w:ascii="Times New Roman" w:hAnsi="Times New Roman" w:cs="Times New Roman"/>
          <w:sz w:val="20"/>
          <w:szCs w:val="20"/>
        </w:rPr>
        <w:t xml:space="preserve">если результаты работ предоставлены с опозданием. Возможны также </w:t>
      </w:r>
      <w:r w:rsidR="00845154" w:rsidRPr="000E496F">
        <w:rPr>
          <w:rFonts w:ascii="Times New Roman" w:hAnsi="Times New Roman" w:cs="Times New Roman"/>
          <w:sz w:val="20"/>
          <w:szCs w:val="20"/>
        </w:rPr>
        <w:t>иные</w:t>
      </w:r>
      <w:r w:rsidR="00022FFD" w:rsidRPr="000E496F">
        <w:rPr>
          <w:rFonts w:ascii="Times New Roman" w:hAnsi="Times New Roman" w:cs="Times New Roman"/>
          <w:sz w:val="20"/>
          <w:szCs w:val="20"/>
        </w:rPr>
        <w:t xml:space="preserve"> причины отказа от приемки результатов работ. </w:t>
      </w:r>
    </w:p>
    <w:p w14:paraId="2265A2DC" w14:textId="77777777" w:rsidR="00657979" w:rsidRPr="000E496F" w:rsidRDefault="00657979" w:rsidP="00375F09">
      <w:pPr>
        <w:pStyle w:val="a4"/>
        <w:numPr>
          <w:ilvl w:val="1"/>
          <w:numId w:val="1"/>
        </w:numPr>
        <w:spacing w:line="240" w:lineRule="auto"/>
        <w:jc w:val="both"/>
        <w:rPr>
          <w:rFonts w:ascii="Times New Roman" w:hAnsi="Times New Roman" w:cs="Times New Roman"/>
          <w:sz w:val="20"/>
          <w:szCs w:val="20"/>
        </w:rPr>
      </w:pPr>
      <w:r w:rsidRPr="000E496F">
        <w:rPr>
          <w:rFonts w:ascii="Times New Roman" w:hAnsi="Times New Roman" w:cs="Times New Roman"/>
          <w:sz w:val="20"/>
          <w:szCs w:val="20"/>
        </w:rPr>
        <w:lastRenderedPageBreak/>
        <w:t>Молчание Клиента не является и не может быть истолковано как подтверждение факта приема результатов работ по блоку. Единственным допустимым подтверждением надлежащего приема-передачи результатов работ является Акт приема-передачи, подписанный обеими Сторонами</w:t>
      </w:r>
      <w:r w:rsidR="000E1946" w:rsidRPr="000E496F">
        <w:rPr>
          <w:rFonts w:ascii="Times New Roman" w:hAnsi="Times New Roman" w:cs="Times New Roman"/>
          <w:sz w:val="20"/>
          <w:szCs w:val="20"/>
        </w:rPr>
        <w:t xml:space="preserve">, либо </w:t>
      </w:r>
      <w:r w:rsidR="00C75F43" w:rsidRPr="000E496F">
        <w:rPr>
          <w:rFonts w:ascii="Times New Roman" w:hAnsi="Times New Roman" w:cs="Times New Roman"/>
          <w:sz w:val="20"/>
          <w:szCs w:val="20"/>
        </w:rPr>
        <w:t>уведомление</w:t>
      </w:r>
      <w:r w:rsidR="000E1946" w:rsidRPr="000E496F">
        <w:rPr>
          <w:rFonts w:ascii="Times New Roman" w:hAnsi="Times New Roman" w:cs="Times New Roman"/>
          <w:sz w:val="20"/>
          <w:szCs w:val="20"/>
        </w:rPr>
        <w:t xml:space="preserve"> с прямым указанием на приемку результатов</w:t>
      </w:r>
      <w:r w:rsidRPr="000E496F">
        <w:rPr>
          <w:rFonts w:ascii="Times New Roman" w:hAnsi="Times New Roman" w:cs="Times New Roman"/>
          <w:sz w:val="20"/>
          <w:szCs w:val="20"/>
        </w:rPr>
        <w:t>.</w:t>
      </w:r>
    </w:p>
    <w:p w14:paraId="30259103" w14:textId="77777777" w:rsidR="004C4C5C" w:rsidRPr="000E496F" w:rsidRDefault="004C4C5C" w:rsidP="00375F09">
      <w:pPr>
        <w:pStyle w:val="a4"/>
        <w:numPr>
          <w:ilvl w:val="1"/>
          <w:numId w:val="1"/>
        </w:numPr>
        <w:spacing w:line="240" w:lineRule="auto"/>
        <w:jc w:val="both"/>
        <w:rPr>
          <w:rFonts w:ascii="Times New Roman" w:hAnsi="Times New Roman" w:cs="Times New Roman"/>
          <w:sz w:val="20"/>
          <w:szCs w:val="20"/>
        </w:rPr>
      </w:pPr>
      <w:r w:rsidRPr="000E496F">
        <w:rPr>
          <w:rFonts w:ascii="Times New Roman" w:hAnsi="Times New Roman" w:cs="Times New Roman"/>
          <w:sz w:val="20"/>
          <w:szCs w:val="20"/>
        </w:rPr>
        <w:t>Если при согласовании промежуточных или окончательных результатов работ выяснится, что необходимо вносить поправки и</w:t>
      </w:r>
      <w:r w:rsidR="00657979" w:rsidRPr="000E496F">
        <w:rPr>
          <w:rFonts w:ascii="Times New Roman" w:hAnsi="Times New Roman" w:cs="Times New Roman"/>
          <w:sz w:val="20"/>
          <w:szCs w:val="20"/>
        </w:rPr>
        <w:t>ли</w:t>
      </w:r>
      <w:r w:rsidRPr="000E496F">
        <w:rPr>
          <w:rFonts w:ascii="Times New Roman" w:hAnsi="Times New Roman" w:cs="Times New Roman"/>
          <w:sz w:val="20"/>
          <w:szCs w:val="20"/>
        </w:rPr>
        <w:t xml:space="preserve"> дополнения, Исполнитель обязуется вносить все необходимые поправки и дополнения, на которые укажет Клиент. Поправки и дополнения вносятся до тех пор, пока не будет получен надлежащий результат работ по блоку. </w:t>
      </w:r>
    </w:p>
    <w:p w14:paraId="2C38F7AF" w14:textId="77777777" w:rsidR="005D250D" w:rsidRPr="000E496F" w:rsidRDefault="005D250D" w:rsidP="00375F09">
      <w:pPr>
        <w:pStyle w:val="a4"/>
        <w:spacing w:line="240" w:lineRule="auto"/>
        <w:ind w:left="1080"/>
        <w:jc w:val="both"/>
        <w:rPr>
          <w:rFonts w:ascii="Times New Roman" w:hAnsi="Times New Roman" w:cs="Times New Roman"/>
          <w:sz w:val="20"/>
          <w:szCs w:val="20"/>
        </w:rPr>
      </w:pPr>
    </w:p>
    <w:p w14:paraId="3FD4B379" w14:textId="77777777" w:rsidR="00D80144" w:rsidRPr="000E496F" w:rsidRDefault="00D80144" w:rsidP="00D80144">
      <w:pPr>
        <w:pStyle w:val="a4"/>
        <w:numPr>
          <w:ilvl w:val="0"/>
          <w:numId w:val="1"/>
        </w:numPr>
        <w:spacing w:line="240" w:lineRule="auto"/>
        <w:jc w:val="both"/>
        <w:rPr>
          <w:rFonts w:ascii="Times New Roman" w:hAnsi="Times New Roman" w:cs="Times New Roman"/>
          <w:b/>
          <w:sz w:val="20"/>
          <w:szCs w:val="20"/>
        </w:rPr>
      </w:pPr>
      <w:r w:rsidRPr="000E496F">
        <w:rPr>
          <w:rFonts w:ascii="Times New Roman" w:hAnsi="Times New Roman" w:cs="Times New Roman"/>
          <w:b/>
          <w:sz w:val="20"/>
          <w:szCs w:val="20"/>
        </w:rPr>
        <w:t>Регламент исключительного права</w:t>
      </w:r>
    </w:p>
    <w:p w14:paraId="5DF60617" w14:textId="77777777" w:rsidR="00D80144" w:rsidRPr="000E496F" w:rsidRDefault="00D80144" w:rsidP="00D80144">
      <w:pPr>
        <w:pStyle w:val="a4"/>
        <w:numPr>
          <w:ilvl w:val="1"/>
          <w:numId w:val="1"/>
        </w:numPr>
        <w:spacing w:after="260" w:line="240" w:lineRule="auto"/>
        <w:jc w:val="both"/>
        <w:rPr>
          <w:rFonts w:ascii="Times New Roman" w:hAnsi="Times New Roman" w:cs="Times New Roman"/>
          <w:sz w:val="20"/>
          <w:szCs w:val="20"/>
        </w:rPr>
      </w:pPr>
      <w:r w:rsidRPr="000E496F">
        <w:rPr>
          <w:rFonts w:ascii="Times New Roman" w:hAnsi="Times New Roman" w:cs="Times New Roman"/>
          <w:sz w:val="20"/>
          <w:szCs w:val="20"/>
        </w:rPr>
        <w:t>По мере создания любых новых объектов интеллектуальной собственности в рамках исполнения настоящего договора Исполнитель отчуждает Клиенту исключительное право на эти объекты интеллектуальной собственности на следующих условиях:</w:t>
      </w:r>
    </w:p>
    <w:p w14:paraId="42549817" w14:textId="77777777" w:rsidR="00D80144" w:rsidRPr="000E496F" w:rsidRDefault="00D80144" w:rsidP="00D80144">
      <w:pPr>
        <w:pStyle w:val="a4"/>
        <w:numPr>
          <w:ilvl w:val="0"/>
          <w:numId w:val="8"/>
        </w:numPr>
        <w:spacing w:after="260" w:line="240" w:lineRule="auto"/>
        <w:jc w:val="both"/>
        <w:rPr>
          <w:rFonts w:ascii="Times New Roman" w:hAnsi="Times New Roman" w:cs="Times New Roman"/>
          <w:sz w:val="20"/>
          <w:szCs w:val="20"/>
        </w:rPr>
      </w:pPr>
      <w:r w:rsidRPr="000E496F">
        <w:rPr>
          <w:rFonts w:ascii="Times New Roman" w:hAnsi="Times New Roman" w:cs="Times New Roman"/>
          <w:sz w:val="20"/>
          <w:szCs w:val="20"/>
        </w:rPr>
        <w:t>на весь срок действия исключительных прав с момента создания объектов интеллектуальной собственности в результате оказания услуг и выполнения работ по договору. Права отчуждаются на весь срок действия исключительных прав согласно ст. 1318 ГК РФ. В случае если после подписания настоящего Договора вступит в силу нормативный акт, предусматривающий увеличение сроков охраны авторских и/или смежных прав, переданные Клиенту по настоящему Договору, права будут действовать в течение увеличенных в соответствии с таким актом сроков;</w:t>
      </w:r>
    </w:p>
    <w:p w14:paraId="425B8E3C" w14:textId="77777777" w:rsidR="00D80144" w:rsidRPr="000E496F" w:rsidRDefault="00D80144" w:rsidP="00D80144">
      <w:pPr>
        <w:pStyle w:val="a4"/>
        <w:numPr>
          <w:ilvl w:val="0"/>
          <w:numId w:val="8"/>
        </w:numPr>
        <w:spacing w:after="260" w:line="240" w:lineRule="auto"/>
        <w:jc w:val="both"/>
        <w:rPr>
          <w:rFonts w:ascii="Times New Roman" w:hAnsi="Times New Roman" w:cs="Times New Roman"/>
          <w:sz w:val="20"/>
          <w:szCs w:val="20"/>
        </w:rPr>
      </w:pPr>
      <w:r w:rsidRPr="000E496F">
        <w:rPr>
          <w:rFonts w:ascii="Times New Roman" w:hAnsi="Times New Roman" w:cs="Times New Roman"/>
          <w:sz w:val="20"/>
          <w:szCs w:val="20"/>
        </w:rPr>
        <w:t>на территории стран всего мира (территория действия исключительных прав) использовать исполнение всеми способами, без ограничений, как существующими, так и могущими возникнуть в будущем, в том числе способами, прямо указанными в ст. 1270, 1317, 1324 ГК РФ;</w:t>
      </w:r>
    </w:p>
    <w:p w14:paraId="4D6C7281" w14:textId="77777777" w:rsidR="00D80144" w:rsidRPr="000E496F" w:rsidRDefault="00D80144" w:rsidP="00D80144">
      <w:pPr>
        <w:pStyle w:val="a4"/>
        <w:numPr>
          <w:ilvl w:val="0"/>
          <w:numId w:val="8"/>
        </w:numPr>
        <w:spacing w:after="260" w:line="240" w:lineRule="auto"/>
        <w:jc w:val="both"/>
        <w:rPr>
          <w:rFonts w:ascii="Times New Roman" w:hAnsi="Times New Roman" w:cs="Times New Roman"/>
          <w:sz w:val="20"/>
          <w:szCs w:val="20"/>
        </w:rPr>
      </w:pPr>
      <w:r w:rsidRPr="000E496F">
        <w:rPr>
          <w:rFonts w:ascii="Times New Roman" w:hAnsi="Times New Roman" w:cs="Times New Roman"/>
          <w:sz w:val="20"/>
          <w:szCs w:val="20"/>
        </w:rPr>
        <w:t>без выплаты каких-либо дополнительных вознаграждений какому-либо лицу вне зависимости от способов, целей и количества использования, созданных в соответствии с Договором;</w:t>
      </w:r>
    </w:p>
    <w:p w14:paraId="5471AF7B" w14:textId="77777777" w:rsidR="00D80144" w:rsidRPr="000E496F" w:rsidRDefault="00D80144" w:rsidP="00D80144">
      <w:pPr>
        <w:pStyle w:val="a4"/>
        <w:numPr>
          <w:ilvl w:val="0"/>
          <w:numId w:val="8"/>
        </w:numPr>
        <w:spacing w:after="260" w:line="240" w:lineRule="auto"/>
        <w:jc w:val="both"/>
        <w:rPr>
          <w:rFonts w:ascii="Times New Roman" w:hAnsi="Times New Roman" w:cs="Times New Roman"/>
          <w:sz w:val="20"/>
          <w:szCs w:val="20"/>
        </w:rPr>
      </w:pPr>
      <w:r w:rsidRPr="000E496F">
        <w:rPr>
          <w:rFonts w:ascii="Times New Roman" w:hAnsi="Times New Roman" w:cs="Times New Roman"/>
          <w:sz w:val="20"/>
          <w:szCs w:val="20"/>
        </w:rPr>
        <w:t xml:space="preserve">без ограничений по способам, как существующим, так и могущим возникнуть в будущем, в том числе прямо указанным в статьях 1270 ГК РФ, 1317 ГК РФ, в том числе Клиент имеет право использовать объекты интеллектуальной собственности следующим образом, где и если применимо: </w:t>
      </w:r>
    </w:p>
    <w:p w14:paraId="2865DBC0" w14:textId="77777777" w:rsidR="00D80144" w:rsidRPr="000E496F" w:rsidRDefault="00D80144" w:rsidP="00D80144">
      <w:pPr>
        <w:pStyle w:val="a4"/>
        <w:numPr>
          <w:ilvl w:val="1"/>
          <w:numId w:val="8"/>
        </w:numPr>
        <w:spacing w:after="260" w:line="240" w:lineRule="auto"/>
        <w:jc w:val="both"/>
        <w:rPr>
          <w:rFonts w:ascii="Times New Roman" w:hAnsi="Times New Roman" w:cs="Times New Roman"/>
          <w:sz w:val="20"/>
          <w:szCs w:val="20"/>
        </w:rPr>
      </w:pPr>
      <w:r w:rsidRPr="000E496F">
        <w:rPr>
          <w:rFonts w:ascii="Times New Roman" w:hAnsi="Times New Roman" w:cs="Times New Roman"/>
          <w:sz w:val="20"/>
          <w:szCs w:val="20"/>
        </w:rPr>
        <w:t>воспроизводить, перерабатывать, публиковать, показывать публично как в цифровом, так и в любом другом виде, известном сейчас или изобретенном позже, использовать в любой форме, целиком или фрагментарно, в оригинальном или переработанном виде, без ограничений на сопутствующее текстовое и/или визуальное оформление (с использованием любого текста, аудио, звука, действия, видео, графики, программы, эффекта и пр.), без привязки к имени Исполнителя или его псевдониму, в любых целях и в любых средствах массовой информации, в сети Интернет (социальных медиа, видео хостингах, официальных страницах, ресурсах Заказчика, иных ресурсах без ограничений), мобильных сервисах (в том числе для эфира телеканалов, рекламы, проведения рекламных акций и/или кампаний, для публичного использования, презентаций, продвижения любых товаров, работ, услуг или любого другого коммерческого или некоммерческого использования;</w:t>
      </w:r>
    </w:p>
    <w:p w14:paraId="66AC14F6" w14:textId="77777777" w:rsidR="00D80144" w:rsidRPr="000E496F" w:rsidRDefault="00D80144" w:rsidP="00D80144">
      <w:pPr>
        <w:pStyle w:val="a4"/>
        <w:numPr>
          <w:ilvl w:val="0"/>
          <w:numId w:val="8"/>
        </w:numPr>
        <w:spacing w:after="260" w:line="240" w:lineRule="auto"/>
        <w:jc w:val="both"/>
        <w:rPr>
          <w:rFonts w:ascii="Times New Roman" w:hAnsi="Times New Roman" w:cs="Times New Roman"/>
          <w:sz w:val="20"/>
          <w:szCs w:val="20"/>
        </w:rPr>
      </w:pPr>
      <w:r w:rsidRPr="000E496F">
        <w:rPr>
          <w:rFonts w:ascii="Times New Roman" w:hAnsi="Times New Roman" w:cs="Times New Roman"/>
          <w:sz w:val="20"/>
          <w:szCs w:val="20"/>
        </w:rPr>
        <w:t>с правом передачи/отчуждения прав в пользу любых иных третьих лиц.</w:t>
      </w:r>
    </w:p>
    <w:p w14:paraId="72AD14C1" w14:textId="77777777" w:rsidR="00D80144" w:rsidRPr="000E496F" w:rsidRDefault="00D80144" w:rsidP="00D80144">
      <w:pPr>
        <w:pStyle w:val="a4"/>
        <w:numPr>
          <w:ilvl w:val="1"/>
          <w:numId w:val="1"/>
        </w:numPr>
        <w:spacing w:after="260" w:line="240" w:lineRule="auto"/>
        <w:jc w:val="both"/>
        <w:rPr>
          <w:rFonts w:ascii="Times New Roman" w:hAnsi="Times New Roman" w:cs="Times New Roman"/>
          <w:sz w:val="20"/>
          <w:szCs w:val="20"/>
        </w:rPr>
      </w:pPr>
      <w:r w:rsidRPr="000E496F">
        <w:rPr>
          <w:rFonts w:ascii="Times New Roman" w:hAnsi="Times New Roman" w:cs="Times New Roman"/>
          <w:sz w:val="20"/>
          <w:szCs w:val="20"/>
        </w:rPr>
        <w:t>В качестве объектов интеллектуальной собственности в рамках настоящего договора следует понимать:</w:t>
      </w:r>
    </w:p>
    <w:p w14:paraId="750225D3" w14:textId="77777777" w:rsidR="00D80144" w:rsidRPr="000E496F" w:rsidRDefault="00D80144" w:rsidP="00D80144">
      <w:pPr>
        <w:pStyle w:val="a4"/>
        <w:numPr>
          <w:ilvl w:val="0"/>
          <w:numId w:val="9"/>
        </w:numPr>
        <w:spacing w:after="260" w:line="240" w:lineRule="auto"/>
        <w:jc w:val="both"/>
        <w:rPr>
          <w:rFonts w:ascii="Times New Roman" w:hAnsi="Times New Roman" w:cs="Times New Roman"/>
          <w:sz w:val="20"/>
          <w:szCs w:val="20"/>
        </w:rPr>
      </w:pPr>
      <w:r w:rsidRPr="000E496F">
        <w:rPr>
          <w:rFonts w:ascii="Times New Roman" w:hAnsi="Times New Roman" w:cs="Times New Roman"/>
          <w:sz w:val="20"/>
          <w:szCs w:val="20"/>
        </w:rPr>
        <w:t>Любые аудиовизуальные, графические и иные произведения;</w:t>
      </w:r>
    </w:p>
    <w:p w14:paraId="6E71F747" w14:textId="46ADDC66" w:rsidR="00D80144" w:rsidRPr="000E496F" w:rsidRDefault="00D80144" w:rsidP="00D80144">
      <w:pPr>
        <w:pStyle w:val="a4"/>
        <w:numPr>
          <w:ilvl w:val="0"/>
          <w:numId w:val="9"/>
        </w:numPr>
        <w:spacing w:after="260" w:line="240" w:lineRule="auto"/>
        <w:jc w:val="both"/>
        <w:rPr>
          <w:rFonts w:ascii="Times New Roman" w:hAnsi="Times New Roman" w:cs="Times New Roman"/>
          <w:sz w:val="20"/>
          <w:szCs w:val="20"/>
        </w:rPr>
      </w:pPr>
      <w:r w:rsidRPr="000E496F">
        <w:rPr>
          <w:rFonts w:ascii="Times New Roman" w:hAnsi="Times New Roman" w:cs="Times New Roman"/>
          <w:sz w:val="20"/>
          <w:szCs w:val="20"/>
        </w:rPr>
        <w:t xml:space="preserve">Любые видеоматериалы, созданные для </w:t>
      </w:r>
      <w:r w:rsidR="00931E8A" w:rsidRPr="000E496F">
        <w:rPr>
          <w:rFonts w:ascii="Times New Roman" w:hAnsi="Times New Roman" w:cs="Times New Roman"/>
          <w:sz w:val="20"/>
          <w:szCs w:val="20"/>
        </w:rPr>
        <w:t>обучающей платформы</w:t>
      </w:r>
      <w:r w:rsidRPr="000E496F">
        <w:rPr>
          <w:rFonts w:ascii="Times New Roman" w:hAnsi="Times New Roman" w:cs="Times New Roman"/>
          <w:sz w:val="20"/>
          <w:szCs w:val="20"/>
        </w:rPr>
        <w:t xml:space="preserve"> </w:t>
      </w:r>
      <w:r w:rsidR="00931E8A" w:rsidRPr="000E496F">
        <w:rPr>
          <w:rFonts w:ascii="Times New Roman" w:hAnsi="Times New Roman" w:cs="Times New Roman"/>
          <w:sz w:val="20"/>
          <w:szCs w:val="20"/>
        </w:rPr>
        <w:t xml:space="preserve">Учебного центра </w:t>
      </w:r>
      <w:r w:rsidRPr="000E496F">
        <w:rPr>
          <w:rFonts w:ascii="Times New Roman" w:hAnsi="Times New Roman" w:cs="Times New Roman"/>
          <w:sz w:val="20"/>
          <w:szCs w:val="20"/>
        </w:rPr>
        <w:t>Клиента (далее – «</w:t>
      </w:r>
      <w:r w:rsidR="00931E8A" w:rsidRPr="000E496F">
        <w:rPr>
          <w:rFonts w:ascii="Times New Roman" w:hAnsi="Times New Roman" w:cs="Times New Roman"/>
          <w:sz w:val="20"/>
          <w:szCs w:val="20"/>
        </w:rPr>
        <w:t>Центра</w:t>
      </w:r>
      <w:r w:rsidRPr="000E496F">
        <w:rPr>
          <w:rFonts w:ascii="Times New Roman" w:hAnsi="Times New Roman" w:cs="Times New Roman"/>
          <w:sz w:val="20"/>
          <w:szCs w:val="20"/>
        </w:rPr>
        <w:t>»);</w:t>
      </w:r>
    </w:p>
    <w:p w14:paraId="252840BA" w14:textId="77777777" w:rsidR="00D80144" w:rsidRPr="000E496F" w:rsidRDefault="00D80144" w:rsidP="00D80144">
      <w:pPr>
        <w:pStyle w:val="a4"/>
        <w:numPr>
          <w:ilvl w:val="0"/>
          <w:numId w:val="9"/>
        </w:numPr>
        <w:spacing w:after="260" w:line="240" w:lineRule="auto"/>
        <w:jc w:val="both"/>
        <w:rPr>
          <w:rFonts w:ascii="Times New Roman" w:hAnsi="Times New Roman" w:cs="Times New Roman"/>
          <w:sz w:val="20"/>
          <w:szCs w:val="20"/>
        </w:rPr>
      </w:pPr>
      <w:r w:rsidRPr="000E496F">
        <w:rPr>
          <w:rFonts w:ascii="Times New Roman" w:hAnsi="Times New Roman" w:cs="Times New Roman"/>
          <w:sz w:val="20"/>
          <w:szCs w:val="20"/>
        </w:rPr>
        <w:t xml:space="preserve">Любые тексты и статьи, написанные для сайта Клиента, а также используемые в рамках </w:t>
      </w:r>
      <w:r w:rsidRPr="000E496F">
        <w:rPr>
          <w:rFonts w:ascii="Times New Roman" w:hAnsi="Times New Roman" w:cs="Times New Roman"/>
          <w:sz w:val="20"/>
          <w:szCs w:val="20"/>
          <w:lang w:val="en-US"/>
        </w:rPr>
        <w:t>e</w:t>
      </w:r>
      <w:r w:rsidRPr="000E496F">
        <w:rPr>
          <w:rFonts w:ascii="Times New Roman" w:hAnsi="Times New Roman" w:cs="Times New Roman"/>
          <w:sz w:val="20"/>
          <w:szCs w:val="20"/>
        </w:rPr>
        <w:t>-</w:t>
      </w:r>
      <w:r w:rsidRPr="000E496F">
        <w:rPr>
          <w:rFonts w:ascii="Times New Roman" w:hAnsi="Times New Roman" w:cs="Times New Roman"/>
          <w:sz w:val="20"/>
          <w:szCs w:val="20"/>
          <w:lang w:val="en-US"/>
        </w:rPr>
        <w:t>mail</w:t>
      </w:r>
      <w:r w:rsidRPr="000E496F">
        <w:rPr>
          <w:rFonts w:ascii="Times New Roman" w:hAnsi="Times New Roman" w:cs="Times New Roman"/>
          <w:sz w:val="20"/>
          <w:szCs w:val="20"/>
        </w:rPr>
        <w:t xml:space="preserve"> рассылок, в аккаунтах социальных сетей и иных ресурсах Клиента;</w:t>
      </w:r>
    </w:p>
    <w:p w14:paraId="1447E2A2" w14:textId="12BDBE90" w:rsidR="00D80144" w:rsidRPr="000E496F" w:rsidRDefault="00D80144" w:rsidP="00D80144">
      <w:pPr>
        <w:pStyle w:val="a4"/>
        <w:numPr>
          <w:ilvl w:val="0"/>
          <w:numId w:val="9"/>
        </w:numPr>
        <w:spacing w:after="260" w:line="240" w:lineRule="auto"/>
        <w:jc w:val="both"/>
        <w:rPr>
          <w:rFonts w:ascii="Times New Roman" w:hAnsi="Times New Roman" w:cs="Times New Roman"/>
          <w:sz w:val="20"/>
          <w:szCs w:val="20"/>
        </w:rPr>
      </w:pPr>
      <w:r w:rsidRPr="000E496F">
        <w:rPr>
          <w:rFonts w:ascii="Times New Roman" w:hAnsi="Times New Roman" w:cs="Times New Roman"/>
          <w:sz w:val="20"/>
          <w:szCs w:val="20"/>
        </w:rPr>
        <w:t xml:space="preserve">Методы и концепции деятельности Клиента, в т.ч. алгоритмы разработки проектов, состав проектов, алгоритмы работы </w:t>
      </w:r>
      <w:r w:rsidR="00931E8A" w:rsidRPr="000E496F">
        <w:rPr>
          <w:rFonts w:ascii="Times New Roman" w:hAnsi="Times New Roman" w:cs="Times New Roman"/>
          <w:sz w:val="20"/>
          <w:szCs w:val="20"/>
        </w:rPr>
        <w:t>учебного центра</w:t>
      </w:r>
      <w:r w:rsidRPr="000E496F">
        <w:rPr>
          <w:rFonts w:ascii="Times New Roman" w:hAnsi="Times New Roman" w:cs="Times New Roman"/>
          <w:sz w:val="20"/>
          <w:szCs w:val="20"/>
        </w:rPr>
        <w:t xml:space="preserve">, состав и структура учебных курсов и иных материалов </w:t>
      </w:r>
      <w:r w:rsidR="00931E8A" w:rsidRPr="000E496F">
        <w:rPr>
          <w:rFonts w:ascii="Times New Roman" w:hAnsi="Times New Roman" w:cs="Times New Roman"/>
          <w:sz w:val="20"/>
          <w:szCs w:val="20"/>
        </w:rPr>
        <w:t>Центра</w:t>
      </w:r>
      <w:r w:rsidRPr="000E496F">
        <w:rPr>
          <w:rFonts w:ascii="Times New Roman" w:hAnsi="Times New Roman" w:cs="Times New Roman"/>
          <w:sz w:val="20"/>
          <w:szCs w:val="20"/>
        </w:rPr>
        <w:t xml:space="preserve">, иные сведения касательно деятельности Клиента. </w:t>
      </w:r>
    </w:p>
    <w:p w14:paraId="24CE2A22" w14:textId="77777777" w:rsidR="00D80144" w:rsidRPr="000E496F" w:rsidRDefault="00D80144" w:rsidP="00D80144">
      <w:pPr>
        <w:pStyle w:val="a4"/>
        <w:numPr>
          <w:ilvl w:val="0"/>
          <w:numId w:val="9"/>
        </w:numPr>
        <w:spacing w:after="260" w:line="240" w:lineRule="auto"/>
        <w:jc w:val="both"/>
        <w:rPr>
          <w:rFonts w:ascii="Times New Roman" w:hAnsi="Times New Roman" w:cs="Times New Roman"/>
          <w:sz w:val="20"/>
          <w:szCs w:val="20"/>
        </w:rPr>
      </w:pPr>
      <w:r w:rsidRPr="000E496F">
        <w:rPr>
          <w:rFonts w:ascii="Times New Roman" w:hAnsi="Times New Roman" w:cs="Times New Roman"/>
          <w:sz w:val="20"/>
          <w:szCs w:val="20"/>
        </w:rPr>
        <w:t xml:space="preserve">Результаты коммерческой деятельности Клиента, методы осуществления Клиентом своей коммерческой деятельности, порядок исполнения Клиентом сделок со своими контрагентами. </w:t>
      </w:r>
    </w:p>
    <w:p w14:paraId="1433268E" w14:textId="77777777" w:rsidR="00D80144" w:rsidRPr="000E496F" w:rsidRDefault="00D80144" w:rsidP="00D80144">
      <w:pPr>
        <w:pStyle w:val="a4"/>
        <w:numPr>
          <w:ilvl w:val="0"/>
          <w:numId w:val="9"/>
        </w:numPr>
        <w:spacing w:after="260" w:line="240" w:lineRule="auto"/>
        <w:jc w:val="both"/>
        <w:rPr>
          <w:rFonts w:ascii="Times New Roman" w:hAnsi="Times New Roman" w:cs="Times New Roman"/>
          <w:sz w:val="20"/>
          <w:szCs w:val="20"/>
        </w:rPr>
      </w:pPr>
      <w:r w:rsidRPr="000E496F">
        <w:rPr>
          <w:rFonts w:ascii="Times New Roman" w:hAnsi="Times New Roman" w:cs="Times New Roman"/>
          <w:sz w:val="20"/>
          <w:szCs w:val="20"/>
        </w:rPr>
        <w:t xml:space="preserve">Ассоциативно похожие методы, алгоритмы, концепции исполнения сделок, разработки продуктов, структуры учебных материалов, структуры видеоматериалов для </w:t>
      </w:r>
      <w:r w:rsidRPr="000E496F">
        <w:rPr>
          <w:rFonts w:ascii="Times New Roman" w:hAnsi="Times New Roman" w:cs="Times New Roman"/>
          <w:sz w:val="20"/>
          <w:szCs w:val="20"/>
          <w:lang w:val="en-US"/>
        </w:rPr>
        <w:t>YouTube</w:t>
      </w:r>
      <w:r w:rsidRPr="000E496F">
        <w:rPr>
          <w:rFonts w:ascii="Times New Roman" w:hAnsi="Times New Roman" w:cs="Times New Roman"/>
          <w:sz w:val="20"/>
          <w:szCs w:val="20"/>
        </w:rPr>
        <w:t xml:space="preserve"> и иные результаты и способы ведения коммерческой деятельности. </w:t>
      </w:r>
    </w:p>
    <w:p w14:paraId="095AE503" w14:textId="6A5008C7" w:rsidR="00D80144" w:rsidRPr="000E496F" w:rsidRDefault="00D80144" w:rsidP="00D80144">
      <w:pPr>
        <w:pStyle w:val="a4"/>
        <w:numPr>
          <w:ilvl w:val="1"/>
          <w:numId w:val="1"/>
        </w:numPr>
        <w:spacing w:after="160" w:line="259" w:lineRule="auto"/>
        <w:jc w:val="both"/>
        <w:rPr>
          <w:rFonts w:ascii="Times New Roman" w:hAnsi="Times New Roman" w:cs="Times New Roman"/>
          <w:sz w:val="20"/>
          <w:szCs w:val="20"/>
        </w:rPr>
      </w:pPr>
      <w:r w:rsidRPr="000E496F">
        <w:rPr>
          <w:rFonts w:ascii="Times New Roman" w:hAnsi="Times New Roman" w:cs="Times New Roman"/>
          <w:sz w:val="20"/>
          <w:szCs w:val="20"/>
        </w:rPr>
        <w:t xml:space="preserve">Стороны дополнительно договорились, что фотографии и видеосъемка, реализованных на основе проектов, выполненных Клиентом (либо его сотрудниками или привлеченными третьими лицами) для своих заказчиков – не представляют собой самостоятельный объект исключительного права, а являются элементом проекта, права на который принадлежат Клиенту. Правовой статус подобных фото- и видеоматериалов реализованного </w:t>
      </w:r>
      <w:r w:rsidR="00545910" w:rsidRPr="000E496F">
        <w:rPr>
          <w:rFonts w:ascii="Times New Roman" w:hAnsi="Times New Roman" w:cs="Times New Roman"/>
          <w:sz w:val="20"/>
          <w:szCs w:val="20"/>
        </w:rPr>
        <w:t>проекта</w:t>
      </w:r>
      <w:r w:rsidRPr="000E496F">
        <w:rPr>
          <w:rFonts w:ascii="Times New Roman" w:hAnsi="Times New Roman" w:cs="Times New Roman"/>
          <w:sz w:val="20"/>
          <w:szCs w:val="20"/>
        </w:rPr>
        <w:t xml:space="preserve"> совпадает с правовым статусом проекта. </w:t>
      </w:r>
      <w:r w:rsidRPr="000E496F">
        <w:rPr>
          <w:rFonts w:ascii="Times New Roman" w:hAnsi="Times New Roman" w:cs="Times New Roman"/>
          <w:sz w:val="20"/>
          <w:szCs w:val="20"/>
        </w:rPr>
        <w:lastRenderedPageBreak/>
        <w:t xml:space="preserve">Исполнитель не имеет права на публикацию, а также использование в иных формах фото- и видеоматериалов реализованного проекта (результатов </w:t>
      </w:r>
      <w:r w:rsidR="00931E8A" w:rsidRPr="000E496F">
        <w:rPr>
          <w:rFonts w:ascii="Times New Roman" w:hAnsi="Times New Roman" w:cs="Times New Roman"/>
          <w:sz w:val="20"/>
          <w:szCs w:val="20"/>
        </w:rPr>
        <w:t>приемо</w:t>
      </w:r>
      <w:r w:rsidRPr="000E496F">
        <w:rPr>
          <w:rFonts w:ascii="Times New Roman" w:hAnsi="Times New Roman" w:cs="Times New Roman"/>
          <w:sz w:val="20"/>
          <w:szCs w:val="20"/>
        </w:rPr>
        <w:t>-</w:t>
      </w:r>
      <w:r w:rsidR="00931E8A" w:rsidRPr="000E496F">
        <w:rPr>
          <w:rFonts w:ascii="Times New Roman" w:hAnsi="Times New Roman" w:cs="Times New Roman"/>
          <w:sz w:val="20"/>
          <w:szCs w:val="20"/>
        </w:rPr>
        <w:t>сдаточных</w:t>
      </w:r>
      <w:r w:rsidRPr="000E496F">
        <w:rPr>
          <w:rFonts w:ascii="Times New Roman" w:hAnsi="Times New Roman" w:cs="Times New Roman"/>
          <w:sz w:val="20"/>
          <w:szCs w:val="20"/>
        </w:rPr>
        <w:t xml:space="preserve"> работ). </w:t>
      </w:r>
    </w:p>
    <w:p w14:paraId="341583A8" w14:textId="77777777" w:rsidR="00D80144" w:rsidRPr="000E496F" w:rsidRDefault="00D80144" w:rsidP="00D80144">
      <w:pPr>
        <w:pStyle w:val="a4"/>
        <w:numPr>
          <w:ilvl w:val="1"/>
          <w:numId w:val="1"/>
        </w:numPr>
        <w:spacing w:after="260" w:line="240" w:lineRule="auto"/>
        <w:jc w:val="both"/>
        <w:rPr>
          <w:rFonts w:ascii="Times New Roman" w:hAnsi="Times New Roman" w:cs="Times New Roman"/>
          <w:sz w:val="20"/>
          <w:szCs w:val="20"/>
        </w:rPr>
      </w:pPr>
      <w:r w:rsidRPr="000E496F">
        <w:rPr>
          <w:rFonts w:ascii="Times New Roman" w:hAnsi="Times New Roman" w:cs="Times New Roman"/>
          <w:sz w:val="20"/>
          <w:szCs w:val="20"/>
        </w:rPr>
        <w:t xml:space="preserve">Отчуждение исключительных прав на объекты интеллектуальной собственности, обозначенного в п. 6.1 настоящего договора, производится автоматически в силу самого факта выполнения Исполнителем соответствующих объектов интеллектуальной собственности в рамках выполнения работ и оказания услуг по настоящему договору. Дополнительная фиксация факта передачи исключительных прав – не требуется. </w:t>
      </w:r>
    </w:p>
    <w:p w14:paraId="386884B2" w14:textId="77777777" w:rsidR="00D80144" w:rsidRPr="000E496F" w:rsidRDefault="00D80144" w:rsidP="00D80144">
      <w:pPr>
        <w:pStyle w:val="a4"/>
        <w:numPr>
          <w:ilvl w:val="1"/>
          <w:numId w:val="1"/>
        </w:numPr>
        <w:spacing w:after="260" w:line="240" w:lineRule="auto"/>
        <w:jc w:val="both"/>
        <w:rPr>
          <w:rFonts w:ascii="Times New Roman" w:hAnsi="Times New Roman" w:cs="Times New Roman"/>
          <w:sz w:val="20"/>
          <w:szCs w:val="20"/>
        </w:rPr>
      </w:pPr>
      <w:r w:rsidRPr="000E496F">
        <w:rPr>
          <w:rFonts w:ascii="Times New Roman" w:hAnsi="Times New Roman" w:cs="Times New Roman"/>
          <w:sz w:val="20"/>
          <w:szCs w:val="20"/>
        </w:rPr>
        <w:t>Исполнитель соглашается с тем, что все права на любые объекты интеллектуальной собственности, созданные Клиентом с участием Исполнителя, включая, но не ограничиваясь, все виды объектов прав, перечисленные в п. 6.1 настоящего договора, являются исключительной собственностью Клиента и принадлежат Клиенту на весь срок действия исключительных прав на такие объекты.</w:t>
      </w:r>
    </w:p>
    <w:p w14:paraId="1CB77124" w14:textId="77777777" w:rsidR="00D80144" w:rsidRPr="000E496F" w:rsidRDefault="00D80144" w:rsidP="00D80144">
      <w:pPr>
        <w:pStyle w:val="a4"/>
        <w:numPr>
          <w:ilvl w:val="1"/>
          <w:numId w:val="1"/>
        </w:numPr>
        <w:spacing w:after="260" w:line="240" w:lineRule="auto"/>
        <w:jc w:val="both"/>
        <w:rPr>
          <w:rFonts w:ascii="Times New Roman" w:hAnsi="Times New Roman" w:cs="Times New Roman"/>
          <w:sz w:val="20"/>
          <w:szCs w:val="20"/>
        </w:rPr>
      </w:pPr>
      <w:r w:rsidRPr="000E496F">
        <w:rPr>
          <w:rFonts w:ascii="Times New Roman" w:hAnsi="Times New Roman" w:cs="Times New Roman"/>
          <w:sz w:val="20"/>
          <w:szCs w:val="20"/>
        </w:rPr>
        <w:t xml:space="preserve">Исполнитель вправе как-либо использовать результаты работ, выполненные в рамках настоящего договора, только с письменного согласия Клиента. </w:t>
      </w:r>
    </w:p>
    <w:p w14:paraId="447C28B3" w14:textId="0F9BD909" w:rsidR="00D80144" w:rsidRPr="000E496F" w:rsidRDefault="00D80144" w:rsidP="00D80144">
      <w:pPr>
        <w:pStyle w:val="a4"/>
        <w:numPr>
          <w:ilvl w:val="1"/>
          <w:numId w:val="1"/>
        </w:numPr>
        <w:spacing w:after="260" w:line="240" w:lineRule="auto"/>
        <w:jc w:val="both"/>
        <w:rPr>
          <w:rFonts w:ascii="Times New Roman" w:hAnsi="Times New Roman" w:cs="Times New Roman"/>
          <w:sz w:val="20"/>
          <w:szCs w:val="20"/>
        </w:rPr>
      </w:pPr>
      <w:r w:rsidRPr="000E496F">
        <w:rPr>
          <w:rFonts w:ascii="Times New Roman" w:hAnsi="Times New Roman" w:cs="Times New Roman"/>
          <w:sz w:val="20"/>
          <w:szCs w:val="20"/>
        </w:rPr>
        <w:t xml:space="preserve">При передаче выполненных </w:t>
      </w:r>
      <w:r w:rsidR="00931E8A" w:rsidRPr="000E496F">
        <w:rPr>
          <w:rFonts w:ascii="Times New Roman" w:hAnsi="Times New Roman" w:cs="Times New Roman"/>
          <w:sz w:val="20"/>
          <w:szCs w:val="20"/>
        </w:rPr>
        <w:t>работ</w:t>
      </w:r>
      <w:r w:rsidRPr="000E496F">
        <w:rPr>
          <w:rFonts w:ascii="Times New Roman" w:hAnsi="Times New Roman" w:cs="Times New Roman"/>
          <w:sz w:val="20"/>
          <w:szCs w:val="20"/>
        </w:rPr>
        <w:t>, а также иных материалов и произведений, выполненных Исполнителем в рамках исполнения настоящего договора, другим лицам, контрагентам или сотрудникам Клиента (</w:t>
      </w:r>
      <w:r w:rsidR="00931E8A" w:rsidRPr="000E496F">
        <w:rPr>
          <w:rFonts w:ascii="Times New Roman" w:hAnsi="Times New Roman" w:cs="Times New Roman"/>
          <w:sz w:val="20"/>
          <w:szCs w:val="20"/>
        </w:rPr>
        <w:t>Заказчикам</w:t>
      </w:r>
      <w:r w:rsidRPr="000E496F">
        <w:rPr>
          <w:rFonts w:ascii="Times New Roman" w:hAnsi="Times New Roman" w:cs="Times New Roman"/>
          <w:sz w:val="20"/>
          <w:szCs w:val="20"/>
        </w:rPr>
        <w:t xml:space="preserve"> и прочим), Исполнитель обязуется добавлять на кажд</w:t>
      </w:r>
      <w:r w:rsidR="00931E8A" w:rsidRPr="000E496F">
        <w:rPr>
          <w:rFonts w:ascii="Times New Roman" w:hAnsi="Times New Roman" w:cs="Times New Roman"/>
          <w:sz w:val="20"/>
          <w:szCs w:val="20"/>
        </w:rPr>
        <w:t>ую</w:t>
      </w:r>
      <w:r w:rsidRPr="000E496F">
        <w:rPr>
          <w:rFonts w:ascii="Times New Roman" w:hAnsi="Times New Roman" w:cs="Times New Roman"/>
          <w:sz w:val="20"/>
          <w:szCs w:val="20"/>
        </w:rPr>
        <w:t xml:space="preserve"> передаваем</w:t>
      </w:r>
      <w:r w:rsidR="00931E8A" w:rsidRPr="000E496F">
        <w:rPr>
          <w:rFonts w:ascii="Times New Roman" w:hAnsi="Times New Roman" w:cs="Times New Roman"/>
          <w:sz w:val="20"/>
          <w:szCs w:val="20"/>
        </w:rPr>
        <w:t>ую</w:t>
      </w:r>
      <w:r w:rsidRPr="000E496F">
        <w:rPr>
          <w:rFonts w:ascii="Times New Roman" w:hAnsi="Times New Roman" w:cs="Times New Roman"/>
          <w:sz w:val="20"/>
          <w:szCs w:val="20"/>
        </w:rPr>
        <w:t xml:space="preserve"> </w:t>
      </w:r>
      <w:r w:rsidR="00931E8A" w:rsidRPr="000E496F">
        <w:rPr>
          <w:rFonts w:ascii="Times New Roman" w:hAnsi="Times New Roman" w:cs="Times New Roman"/>
          <w:sz w:val="20"/>
          <w:szCs w:val="20"/>
        </w:rPr>
        <w:t xml:space="preserve">работу </w:t>
      </w:r>
      <w:r w:rsidRPr="000E496F">
        <w:rPr>
          <w:rFonts w:ascii="Times New Roman" w:hAnsi="Times New Roman" w:cs="Times New Roman"/>
          <w:sz w:val="20"/>
          <w:szCs w:val="20"/>
        </w:rPr>
        <w:t>логотип Клиента,</w:t>
      </w:r>
      <w:r w:rsidR="00931E8A" w:rsidRPr="000E496F">
        <w:rPr>
          <w:rFonts w:ascii="Times New Roman" w:hAnsi="Times New Roman" w:cs="Times New Roman"/>
          <w:sz w:val="20"/>
          <w:szCs w:val="20"/>
        </w:rPr>
        <w:t xml:space="preserve"> обозначающий право собственности</w:t>
      </w:r>
      <w:r w:rsidR="00545910" w:rsidRPr="000E496F">
        <w:rPr>
          <w:rFonts w:ascii="Times New Roman" w:hAnsi="Times New Roman" w:cs="Times New Roman"/>
          <w:sz w:val="20"/>
          <w:szCs w:val="20"/>
        </w:rPr>
        <w:t xml:space="preserve"> Клиента</w:t>
      </w:r>
      <w:r w:rsidRPr="000E496F">
        <w:rPr>
          <w:rFonts w:ascii="Times New Roman" w:hAnsi="Times New Roman" w:cs="Times New Roman"/>
          <w:sz w:val="20"/>
          <w:szCs w:val="20"/>
        </w:rPr>
        <w:t xml:space="preserve">. </w:t>
      </w:r>
    </w:p>
    <w:p w14:paraId="6A3244D3" w14:textId="6C3B49E8" w:rsidR="00D80144" w:rsidRPr="000E496F" w:rsidRDefault="00D80144" w:rsidP="00D80144">
      <w:pPr>
        <w:pStyle w:val="a4"/>
        <w:numPr>
          <w:ilvl w:val="1"/>
          <w:numId w:val="1"/>
        </w:numPr>
        <w:spacing w:after="260" w:line="240" w:lineRule="auto"/>
        <w:jc w:val="both"/>
        <w:rPr>
          <w:rFonts w:ascii="Times New Roman" w:hAnsi="Times New Roman" w:cs="Times New Roman"/>
          <w:sz w:val="20"/>
          <w:szCs w:val="20"/>
        </w:rPr>
      </w:pPr>
      <w:r w:rsidRPr="000E496F">
        <w:rPr>
          <w:rFonts w:ascii="Times New Roman" w:hAnsi="Times New Roman" w:cs="Times New Roman"/>
          <w:sz w:val="20"/>
          <w:szCs w:val="20"/>
        </w:rPr>
        <w:t xml:space="preserve">Наряду с окончательным результатом работ по каждому блоку, Исполнитель обязуется передавать Клиенту все промежуточные наработки, эскизы, рабочие </w:t>
      </w:r>
      <w:r w:rsidR="00545910" w:rsidRPr="000E496F">
        <w:rPr>
          <w:rFonts w:ascii="Times New Roman" w:hAnsi="Times New Roman" w:cs="Times New Roman"/>
          <w:sz w:val="20"/>
          <w:szCs w:val="20"/>
        </w:rPr>
        <w:t>материалы</w:t>
      </w:r>
      <w:r w:rsidRPr="000E496F">
        <w:rPr>
          <w:rFonts w:ascii="Times New Roman" w:hAnsi="Times New Roman" w:cs="Times New Roman"/>
          <w:sz w:val="20"/>
          <w:szCs w:val="20"/>
        </w:rPr>
        <w:t>, файлы и прочие исходные материалы – по электронной почте, либо на физических носителях.</w:t>
      </w:r>
    </w:p>
    <w:p w14:paraId="25873EC7" w14:textId="77777777" w:rsidR="00D80144" w:rsidRPr="000E496F" w:rsidRDefault="00D80144" w:rsidP="00D80144">
      <w:pPr>
        <w:pStyle w:val="a4"/>
        <w:numPr>
          <w:ilvl w:val="1"/>
          <w:numId w:val="1"/>
        </w:numPr>
        <w:spacing w:after="120" w:line="240" w:lineRule="auto"/>
        <w:jc w:val="both"/>
        <w:rPr>
          <w:rFonts w:ascii="Times New Roman" w:hAnsi="Times New Roman" w:cs="Times New Roman"/>
          <w:sz w:val="20"/>
          <w:szCs w:val="20"/>
        </w:rPr>
      </w:pPr>
      <w:r w:rsidRPr="000E496F">
        <w:rPr>
          <w:rFonts w:ascii="Times New Roman" w:hAnsi="Times New Roman" w:cs="Times New Roman"/>
          <w:sz w:val="20"/>
          <w:szCs w:val="20"/>
        </w:rPr>
        <w:t xml:space="preserve">Определенные в настоящей статье договора исключительные права Клиента на результаты работ и услуг, свободны от каких-либо ограничений, в т.ч., не ограничены сроком, территорией действия, какой-либо целью использования, обязанностью получения каких-либо разрешений и согласований со стороны Исполнителя и/или иных третьих лиц, не требуют какой-либо дополнительной компенсации со стороны Клиента, а также не имеют каких-либо ограничений по использованию и/или воспрепятствованию выполнению работ на основании Проекта в целом и любой его части. </w:t>
      </w:r>
    </w:p>
    <w:p w14:paraId="50800FE4" w14:textId="50133252" w:rsidR="00D80144" w:rsidRPr="000E496F" w:rsidRDefault="00D80144" w:rsidP="00D80144">
      <w:pPr>
        <w:pStyle w:val="a4"/>
        <w:numPr>
          <w:ilvl w:val="1"/>
          <w:numId w:val="1"/>
        </w:numPr>
        <w:spacing w:after="120" w:line="240" w:lineRule="auto"/>
        <w:jc w:val="both"/>
        <w:rPr>
          <w:rFonts w:ascii="Times New Roman" w:hAnsi="Times New Roman" w:cs="Times New Roman"/>
          <w:sz w:val="20"/>
          <w:szCs w:val="20"/>
        </w:rPr>
      </w:pPr>
      <w:r w:rsidRPr="000E496F">
        <w:rPr>
          <w:rFonts w:ascii="Times New Roman" w:hAnsi="Times New Roman" w:cs="Times New Roman"/>
          <w:sz w:val="20"/>
          <w:szCs w:val="20"/>
        </w:rPr>
        <w:t xml:space="preserve">Исполнитель гарантирует Клиенту, что у третьих лиц будут отсутствовать права на ограничения и/или на воспрепятствование использование результатов работ/услуг (либо его части), а также иных прав, и в результате выполнения Исполнителем работ/услуг по договору не будет нанесён ущерб правам на результаты интеллектуальной деятельности третьих лиц. </w:t>
      </w:r>
    </w:p>
    <w:p w14:paraId="0B7E5606" w14:textId="77777777" w:rsidR="00AB672E" w:rsidRPr="000E496F" w:rsidRDefault="00AB672E" w:rsidP="00AB672E">
      <w:pPr>
        <w:pStyle w:val="a4"/>
        <w:spacing w:after="120" w:line="240" w:lineRule="auto"/>
        <w:ind w:left="1080"/>
        <w:jc w:val="both"/>
        <w:rPr>
          <w:rFonts w:ascii="Times New Roman" w:hAnsi="Times New Roman" w:cs="Times New Roman"/>
          <w:sz w:val="20"/>
          <w:szCs w:val="20"/>
        </w:rPr>
      </w:pPr>
    </w:p>
    <w:p w14:paraId="2EE82560" w14:textId="77777777" w:rsidR="005D250D" w:rsidRPr="000E496F" w:rsidRDefault="005D250D" w:rsidP="00375F09">
      <w:pPr>
        <w:pStyle w:val="a4"/>
        <w:numPr>
          <w:ilvl w:val="0"/>
          <w:numId w:val="1"/>
        </w:numPr>
        <w:spacing w:after="260" w:line="240" w:lineRule="auto"/>
        <w:jc w:val="both"/>
        <w:rPr>
          <w:rFonts w:ascii="Times New Roman" w:hAnsi="Times New Roman" w:cs="Times New Roman"/>
          <w:b/>
          <w:sz w:val="20"/>
          <w:szCs w:val="20"/>
        </w:rPr>
      </w:pPr>
      <w:r w:rsidRPr="000E496F">
        <w:rPr>
          <w:rFonts w:ascii="Times New Roman" w:hAnsi="Times New Roman" w:cs="Times New Roman"/>
          <w:b/>
          <w:sz w:val="20"/>
          <w:szCs w:val="20"/>
        </w:rPr>
        <w:t>Конфиденциальная информация</w:t>
      </w:r>
    </w:p>
    <w:p w14:paraId="1AEE8EFF" w14:textId="77777777" w:rsidR="005D250D" w:rsidRPr="000E496F" w:rsidRDefault="005D250D" w:rsidP="00375F09">
      <w:pPr>
        <w:pStyle w:val="a4"/>
        <w:numPr>
          <w:ilvl w:val="1"/>
          <w:numId w:val="1"/>
        </w:numPr>
        <w:spacing w:after="260" w:line="240" w:lineRule="auto"/>
        <w:jc w:val="both"/>
        <w:rPr>
          <w:rFonts w:ascii="Times New Roman" w:hAnsi="Times New Roman" w:cs="Times New Roman"/>
          <w:sz w:val="20"/>
          <w:szCs w:val="20"/>
        </w:rPr>
      </w:pPr>
      <w:r w:rsidRPr="000E496F">
        <w:rPr>
          <w:rFonts w:ascii="Times New Roman" w:hAnsi="Times New Roman" w:cs="Times New Roman"/>
          <w:sz w:val="20"/>
          <w:szCs w:val="20"/>
        </w:rPr>
        <w:t xml:space="preserve">Исполнитель гарантирует соблюдение режима конфиденциальности информации в отношении всех сведений, полученных им в рамках сотрудничества с Клиентом. </w:t>
      </w:r>
    </w:p>
    <w:p w14:paraId="4CF08C2D" w14:textId="77777777" w:rsidR="005D250D" w:rsidRPr="000E496F" w:rsidRDefault="005D250D" w:rsidP="00375F09">
      <w:pPr>
        <w:pStyle w:val="a4"/>
        <w:numPr>
          <w:ilvl w:val="1"/>
          <w:numId w:val="1"/>
        </w:numPr>
        <w:spacing w:after="260" w:line="240" w:lineRule="auto"/>
        <w:jc w:val="both"/>
        <w:rPr>
          <w:rFonts w:ascii="Times New Roman" w:hAnsi="Times New Roman" w:cs="Times New Roman"/>
          <w:sz w:val="20"/>
          <w:szCs w:val="20"/>
        </w:rPr>
      </w:pPr>
      <w:r w:rsidRPr="000E496F">
        <w:rPr>
          <w:rFonts w:ascii="Times New Roman" w:hAnsi="Times New Roman" w:cs="Times New Roman"/>
          <w:sz w:val="20"/>
          <w:szCs w:val="20"/>
        </w:rPr>
        <w:t xml:space="preserve">Стороны рассматривают следующую информацию как конфиденциальную: </w:t>
      </w:r>
    </w:p>
    <w:p w14:paraId="433E7563" w14:textId="77777777" w:rsidR="005D250D" w:rsidRPr="000E496F" w:rsidRDefault="005D250D" w:rsidP="00375F09">
      <w:pPr>
        <w:pStyle w:val="a4"/>
        <w:numPr>
          <w:ilvl w:val="0"/>
          <w:numId w:val="3"/>
        </w:numPr>
        <w:spacing w:after="260" w:line="240" w:lineRule="auto"/>
        <w:jc w:val="both"/>
        <w:rPr>
          <w:rFonts w:ascii="Times New Roman" w:hAnsi="Times New Roman" w:cs="Times New Roman"/>
          <w:sz w:val="20"/>
          <w:szCs w:val="20"/>
        </w:rPr>
      </w:pPr>
      <w:r w:rsidRPr="000E496F">
        <w:rPr>
          <w:rFonts w:ascii="Times New Roman" w:hAnsi="Times New Roman" w:cs="Times New Roman"/>
          <w:sz w:val="20"/>
          <w:szCs w:val="20"/>
        </w:rPr>
        <w:t>подготовленную и имеющуюся в обращении Клиента юридическую, техническую и специальную документацию, в том числе статистическую информацию;</w:t>
      </w:r>
    </w:p>
    <w:p w14:paraId="4E2A250A" w14:textId="77777777" w:rsidR="005D250D" w:rsidRPr="000E496F" w:rsidRDefault="005D250D" w:rsidP="00375F09">
      <w:pPr>
        <w:pStyle w:val="a4"/>
        <w:numPr>
          <w:ilvl w:val="0"/>
          <w:numId w:val="3"/>
        </w:numPr>
        <w:spacing w:after="260" w:line="240" w:lineRule="auto"/>
        <w:jc w:val="both"/>
        <w:rPr>
          <w:rFonts w:ascii="Times New Roman" w:hAnsi="Times New Roman" w:cs="Times New Roman"/>
          <w:sz w:val="20"/>
          <w:szCs w:val="20"/>
        </w:rPr>
      </w:pPr>
      <w:r w:rsidRPr="000E496F">
        <w:rPr>
          <w:rFonts w:ascii="Times New Roman" w:hAnsi="Times New Roman" w:cs="Times New Roman"/>
          <w:sz w:val="20"/>
          <w:szCs w:val="20"/>
        </w:rPr>
        <w:t>сведения, связанные с финансовыми операциями как са</w:t>
      </w:r>
      <w:r w:rsidR="00641DE3" w:rsidRPr="000E496F">
        <w:rPr>
          <w:rFonts w:ascii="Times New Roman" w:hAnsi="Times New Roman" w:cs="Times New Roman"/>
          <w:sz w:val="20"/>
          <w:szCs w:val="20"/>
        </w:rPr>
        <w:t>мого Клиента, так и его</w:t>
      </w:r>
      <w:r w:rsidR="0073326C" w:rsidRPr="000E496F">
        <w:rPr>
          <w:rFonts w:ascii="Times New Roman" w:hAnsi="Times New Roman" w:cs="Times New Roman"/>
          <w:sz w:val="20"/>
          <w:szCs w:val="20"/>
        </w:rPr>
        <w:t xml:space="preserve"> </w:t>
      </w:r>
      <w:r w:rsidRPr="000E496F">
        <w:rPr>
          <w:rFonts w:ascii="Times New Roman" w:hAnsi="Times New Roman" w:cs="Times New Roman"/>
          <w:sz w:val="20"/>
          <w:szCs w:val="20"/>
        </w:rPr>
        <w:t>деловых партнеров</w:t>
      </w:r>
      <w:r w:rsidR="0073326C" w:rsidRPr="000E496F">
        <w:rPr>
          <w:rFonts w:ascii="Times New Roman" w:hAnsi="Times New Roman" w:cs="Times New Roman"/>
          <w:sz w:val="20"/>
          <w:szCs w:val="20"/>
        </w:rPr>
        <w:t xml:space="preserve">, </w:t>
      </w:r>
      <w:r w:rsidRPr="000E496F">
        <w:rPr>
          <w:rFonts w:ascii="Times New Roman" w:hAnsi="Times New Roman" w:cs="Times New Roman"/>
          <w:sz w:val="20"/>
          <w:szCs w:val="20"/>
        </w:rPr>
        <w:t xml:space="preserve">клиентов, а также научную, техническую, юридическую, деловую и прочие виды документации, являющиеся собственностью </w:t>
      </w:r>
      <w:r w:rsidR="00641DE3" w:rsidRPr="000E496F">
        <w:rPr>
          <w:rFonts w:ascii="Times New Roman" w:hAnsi="Times New Roman" w:cs="Times New Roman"/>
          <w:sz w:val="20"/>
          <w:szCs w:val="20"/>
        </w:rPr>
        <w:t>Клиента</w:t>
      </w:r>
      <w:r w:rsidRPr="000E496F">
        <w:rPr>
          <w:rFonts w:ascii="Times New Roman" w:hAnsi="Times New Roman" w:cs="Times New Roman"/>
          <w:sz w:val="20"/>
          <w:szCs w:val="20"/>
        </w:rPr>
        <w:t>;</w:t>
      </w:r>
    </w:p>
    <w:p w14:paraId="41DBD4D0" w14:textId="77777777" w:rsidR="005D250D" w:rsidRPr="000E496F" w:rsidRDefault="005D250D" w:rsidP="00375F09">
      <w:pPr>
        <w:pStyle w:val="a4"/>
        <w:numPr>
          <w:ilvl w:val="0"/>
          <w:numId w:val="3"/>
        </w:numPr>
        <w:spacing w:after="260" w:line="240" w:lineRule="auto"/>
        <w:jc w:val="both"/>
        <w:rPr>
          <w:rFonts w:ascii="Times New Roman" w:hAnsi="Times New Roman" w:cs="Times New Roman"/>
          <w:sz w:val="20"/>
          <w:szCs w:val="20"/>
        </w:rPr>
      </w:pPr>
      <w:r w:rsidRPr="000E496F">
        <w:rPr>
          <w:rFonts w:ascii="Times New Roman" w:hAnsi="Times New Roman" w:cs="Times New Roman"/>
          <w:sz w:val="20"/>
          <w:szCs w:val="20"/>
        </w:rPr>
        <w:t>сведения, связанные с выполнением обязанностей Исполнителя, в том числе размер установленного ему денежного вознаграждения;</w:t>
      </w:r>
    </w:p>
    <w:p w14:paraId="298003C9" w14:textId="77777777" w:rsidR="005D250D" w:rsidRPr="000E496F" w:rsidRDefault="005D250D" w:rsidP="00375F09">
      <w:pPr>
        <w:pStyle w:val="a4"/>
        <w:numPr>
          <w:ilvl w:val="0"/>
          <w:numId w:val="3"/>
        </w:numPr>
        <w:spacing w:after="260" w:line="240" w:lineRule="auto"/>
        <w:jc w:val="both"/>
        <w:rPr>
          <w:rFonts w:ascii="Times New Roman" w:hAnsi="Times New Roman" w:cs="Times New Roman"/>
          <w:sz w:val="20"/>
          <w:szCs w:val="20"/>
        </w:rPr>
      </w:pPr>
      <w:r w:rsidRPr="000E496F">
        <w:rPr>
          <w:rFonts w:ascii="Times New Roman" w:hAnsi="Times New Roman" w:cs="Times New Roman"/>
          <w:sz w:val="20"/>
          <w:szCs w:val="20"/>
        </w:rPr>
        <w:t xml:space="preserve">все сведения о персонале и </w:t>
      </w:r>
      <w:r w:rsidR="00641DE3" w:rsidRPr="000E496F">
        <w:rPr>
          <w:rFonts w:ascii="Times New Roman" w:hAnsi="Times New Roman" w:cs="Times New Roman"/>
          <w:sz w:val="20"/>
          <w:szCs w:val="20"/>
        </w:rPr>
        <w:t>заказчиках</w:t>
      </w:r>
      <w:r w:rsidRPr="000E496F">
        <w:rPr>
          <w:rFonts w:ascii="Times New Roman" w:hAnsi="Times New Roman" w:cs="Times New Roman"/>
          <w:sz w:val="20"/>
          <w:szCs w:val="20"/>
        </w:rPr>
        <w:t xml:space="preserve"> Клиента.</w:t>
      </w:r>
    </w:p>
    <w:p w14:paraId="2F1DEFCA" w14:textId="03AF51FA" w:rsidR="005D250D" w:rsidRPr="000E496F" w:rsidRDefault="005D250D" w:rsidP="00375F09">
      <w:pPr>
        <w:pStyle w:val="a4"/>
        <w:numPr>
          <w:ilvl w:val="1"/>
          <w:numId w:val="1"/>
        </w:numPr>
        <w:spacing w:after="260" w:line="240" w:lineRule="auto"/>
        <w:jc w:val="both"/>
        <w:rPr>
          <w:rFonts w:ascii="Times New Roman" w:hAnsi="Times New Roman" w:cs="Times New Roman"/>
          <w:sz w:val="20"/>
          <w:szCs w:val="20"/>
        </w:rPr>
      </w:pPr>
      <w:r w:rsidRPr="000E496F">
        <w:rPr>
          <w:rFonts w:ascii="Times New Roman" w:hAnsi="Times New Roman" w:cs="Times New Roman"/>
          <w:sz w:val="20"/>
          <w:szCs w:val="20"/>
        </w:rPr>
        <w:t>В случае если Исполнитель допустит утрату или разглашение конфиденциальной информации, он несет ответственность за убытки, понесенные Клиентом в связи с утратой или разглашением.</w:t>
      </w:r>
    </w:p>
    <w:p w14:paraId="32A1DD88" w14:textId="77777777" w:rsidR="00AB672E" w:rsidRPr="000E496F" w:rsidRDefault="00AB672E" w:rsidP="00AB672E">
      <w:pPr>
        <w:pStyle w:val="a4"/>
        <w:numPr>
          <w:ilvl w:val="1"/>
          <w:numId w:val="1"/>
        </w:numPr>
        <w:spacing w:line="240" w:lineRule="auto"/>
        <w:rPr>
          <w:rFonts w:ascii="Times New Roman" w:hAnsi="Times New Roman" w:cs="Times New Roman"/>
          <w:sz w:val="20"/>
          <w:szCs w:val="20"/>
        </w:rPr>
      </w:pPr>
      <w:r w:rsidRPr="000E496F">
        <w:rPr>
          <w:rFonts w:ascii="Times New Roman" w:hAnsi="Times New Roman" w:cs="Times New Roman"/>
          <w:sz w:val="20"/>
          <w:szCs w:val="20"/>
        </w:rPr>
        <w:t xml:space="preserve">В рамках настоящего Договора Исполнитель предоставляет Клиенту следующие персональные данные (далее – «Персональные данные»): </w:t>
      </w:r>
    </w:p>
    <w:p w14:paraId="06BC6DC5" w14:textId="77777777" w:rsidR="00AB672E" w:rsidRPr="000E496F" w:rsidRDefault="00AB672E" w:rsidP="00AB672E">
      <w:pPr>
        <w:pStyle w:val="a4"/>
        <w:numPr>
          <w:ilvl w:val="0"/>
          <w:numId w:val="13"/>
        </w:numPr>
        <w:spacing w:line="240" w:lineRule="auto"/>
        <w:rPr>
          <w:rFonts w:ascii="Times New Roman" w:hAnsi="Times New Roman" w:cs="Times New Roman"/>
          <w:sz w:val="20"/>
          <w:szCs w:val="20"/>
        </w:rPr>
      </w:pPr>
      <w:r w:rsidRPr="000E496F">
        <w:rPr>
          <w:rFonts w:ascii="Times New Roman" w:hAnsi="Times New Roman" w:cs="Times New Roman"/>
          <w:sz w:val="20"/>
          <w:szCs w:val="20"/>
        </w:rPr>
        <w:t>фамилию, имя, отечество;</w:t>
      </w:r>
    </w:p>
    <w:p w14:paraId="05CBDD5C" w14:textId="77777777" w:rsidR="00AB672E" w:rsidRPr="000E496F" w:rsidRDefault="00AB672E" w:rsidP="00AB672E">
      <w:pPr>
        <w:pStyle w:val="a4"/>
        <w:numPr>
          <w:ilvl w:val="0"/>
          <w:numId w:val="11"/>
        </w:numPr>
        <w:spacing w:line="240" w:lineRule="auto"/>
        <w:rPr>
          <w:rFonts w:ascii="Times New Roman" w:hAnsi="Times New Roman" w:cs="Times New Roman"/>
          <w:sz w:val="20"/>
          <w:szCs w:val="20"/>
        </w:rPr>
      </w:pPr>
      <w:r w:rsidRPr="000E496F">
        <w:rPr>
          <w:rFonts w:ascii="Times New Roman" w:hAnsi="Times New Roman" w:cs="Times New Roman"/>
          <w:sz w:val="20"/>
          <w:szCs w:val="20"/>
        </w:rPr>
        <w:t xml:space="preserve">дата и место рождения; </w:t>
      </w:r>
    </w:p>
    <w:p w14:paraId="78F7CE23" w14:textId="77777777" w:rsidR="00AB672E" w:rsidRPr="000E496F" w:rsidRDefault="00AB672E" w:rsidP="00AB672E">
      <w:pPr>
        <w:pStyle w:val="a4"/>
        <w:numPr>
          <w:ilvl w:val="0"/>
          <w:numId w:val="11"/>
        </w:numPr>
        <w:spacing w:line="240" w:lineRule="auto"/>
        <w:rPr>
          <w:rFonts w:ascii="Times New Roman" w:hAnsi="Times New Roman" w:cs="Times New Roman"/>
          <w:sz w:val="20"/>
          <w:szCs w:val="20"/>
        </w:rPr>
      </w:pPr>
      <w:r w:rsidRPr="000E496F">
        <w:rPr>
          <w:rFonts w:ascii="Times New Roman" w:hAnsi="Times New Roman" w:cs="Times New Roman"/>
          <w:sz w:val="20"/>
          <w:szCs w:val="20"/>
        </w:rPr>
        <w:t>паспортные данные, индивидуальный номер налогоплательщика, банковские реквизиты, адрес места регистрации или места пребывания, вид на жительство (где и если применимо), контактные данные;</w:t>
      </w:r>
    </w:p>
    <w:p w14:paraId="55AC0C00" w14:textId="77777777" w:rsidR="00AB672E" w:rsidRPr="000E496F" w:rsidRDefault="00AB672E" w:rsidP="00AB672E">
      <w:pPr>
        <w:pStyle w:val="a4"/>
        <w:numPr>
          <w:ilvl w:val="0"/>
          <w:numId w:val="11"/>
        </w:numPr>
        <w:spacing w:line="240" w:lineRule="auto"/>
        <w:rPr>
          <w:rFonts w:ascii="Times New Roman" w:hAnsi="Times New Roman" w:cs="Times New Roman"/>
          <w:sz w:val="20"/>
          <w:szCs w:val="20"/>
        </w:rPr>
      </w:pPr>
      <w:r w:rsidRPr="000E496F">
        <w:rPr>
          <w:rFonts w:ascii="Times New Roman" w:hAnsi="Times New Roman" w:cs="Times New Roman"/>
          <w:sz w:val="20"/>
          <w:szCs w:val="20"/>
        </w:rPr>
        <w:t>сведения о выданных в Российской Федерации разрешениях на работу или иных миграционных документах, разрешений;</w:t>
      </w:r>
    </w:p>
    <w:p w14:paraId="44553C6F" w14:textId="77777777" w:rsidR="00AB672E" w:rsidRPr="000E496F" w:rsidRDefault="00AB672E" w:rsidP="00AB672E">
      <w:pPr>
        <w:pStyle w:val="a4"/>
        <w:numPr>
          <w:ilvl w:val="0"/>
          <w:numId w:val="11"/>
        </w:numPr>
        <w:spacing w:line="240" w:lineRule="auto"/>
        <w:rPr>
          <w:rFonts w:ascii="Times New Roman" w:hAnsi="Times New Roman" w:cs="Times New Roman"/>
          <w:sz w:val="20"/>
          <w:szCs w:val="20"/>
        </w:rPr>
      </w:pPr>
      <w:r w:rsidRPr="000E496F">
        <w:rPr>
          <w:rFonts w:ascii="Times New Roman" w:hAnsi="Times New Roman" w:cs="Times New Roman"/>
          <w:sz w:val="20"/>
          <w:szCs w:val="20"/>
        </w:rPr>
        <w:t>информацию личностного характера, в том числе вес, рост, библиографические сведения;</w:t>
      </w:r>
    </w:p>
    <w:p w14:paraId="14FC3F66" w14:textId="77777777" w:rsidR="00AB672E" w:rsidRPr="000E496F" w:rsidRDefault="00AB672E" w:rsidP="00AB672E">
      <w:pPr>
        <w:pStyle w:val="a4"/>
        <w:numPr>
          <w:ilvl w:val="0"/>
          <w:numId w:val="11"/>
        </w:numPr>
        <w:spacing w:line="240" w:lineRule="auto"/>
        <w:rPr>
          <w:rFonts w:ascii="Times New Roman" w:hAnsi="Times New Roman" w:cs="Times New Roman"/>
          <w:sz w:val="20"/>
          <w:szCs w:val="20"/>
        </w:rPr>
      </w:pPr>
      <w:r w:rsidRPr="000E496F">
        <w:rPr>
          <w:rFonts w:ascii="Times New Roman" w:hAnsi="Times New Roman" w:cs="Times New Roman"/>
          <w:sz w:val="20"/>
          <w:szCs w:val="20"/>
        </w:rPr>
        <w:t xml:space="preserve">любую иную информацию, прямо или косвенно относящуюся к Исполнителю.  </w:t>
      </w:r>
    </w:p>
    <w:p w14:paraId="2C18F410" w14:textId="77777777" w:rsidR="00AB672E" w:rsidRPr="000E496F" w:rsidRDefault="00AB672E" w:rsidP="00AB672E">
      <w:pPr>
        <w:pStyle w:val="a4"/>
        <w:numPr>
          <w:ilvl w:val="1"/>
          <w:numId w:val="1"/>
        </w:numPr>
        <w:spacing w:line="240" w:lineRule="auto"/>
        <w:rPr>
          <w:rFonts w:ascii="Times New Roman" w:hAnsi="Times New Roman" w:cs="Times New Roman"/>
          <w:sz w:val="20"/>
          <w:szCs w:val="20"/>
        </w:rPr>
      </w:pPr>
      <w:r w:rsidRPr="000E496F">
        <w:rPr>
          <w:rFonts w:ascii="Times New Roman" w:hAnsi="Times New Roman" w:cs="Times New Roman"/>
          <w:sz w:val="20"/>
          <w:szCs w:val="20"/>
        </w:rPr>
        <w:t xml:space="preserve">Подписывая настоящий Договор, Исполнитель разрешает Клиенту совершать следующие действия в отношении Персональных данных: </w:t>
      </w:r>
    </w:p>
    <w:p w14:paraId="5457D2A4" w14:textId="77777777" w:rsidR="00AB672E" w:rsidRPr="000E496F" w:rsidRDefault="00AB672E" w:rsidP="00AB672E">
      <w:pPr>
        <w:pStyle w:val="a4"/>
        <w:numPr>
          <w:ilvl w:val="0"/>
          <w:numId w:val="12"/>
        </w:numPr>
        <w:spacing w:line="240" w:lineRule="auto"/>
        <w:rPr>
          <w:rFonts w:ascii="Times New Roman" w:hAnsi="Times New Roman" w:cs="Times New Roman"/>
          <w:sz w:val="20"/>
          <w:szCs w:val="20"/>
        </w:rPr>
      </w:pPr>
      <w:r w:rsidRPr="000E496F">
        <w:rPr>
          <w:rFonts w:ascii="Times New Roman" w:hAnsi="Times New Roman" w:cs="Times New Roman"/>
          <w:sz w:val="20"/>
          <w:szCs w:val="20"/>
        </w:rPr>
        <w:t xml:space="preserve">Клиент вправе обрабатывать, с помощью автоматизированных средств и систем управления базами данных, а также без использования таких средств, персональные данные, включая их сбор, запись, систематизацию, накопление, хранение, уточнение (обновление, изменение), извлечение, использование, распространение (в том числе передачу (предоставление, доступ) третьим лицам на территории Российской Федерации и трансграничную передачу, </w:t>
      </w:r>
      <w:r w:rsidRPr="000E496F">
        <w:rPr>
          <w:rFonts w:ascii="Times New Roman" w:hAnsi="Times New Roman" w:cs="Times New Roman"/>
          <w:sz w:val="20"/>
          <w:szCs w:val="20"/>
        </w:rPr>
        <w:lastRenderedPageBreak/>
        <w:t xml:space="preserve">обезличивание, блокирование, уничтожение персональных данных, а также передачу их третьим лицам, имеющим заключенные с Клиентом соглашения или иные договоры, с целью дальнейшей обработки (включая сбор, систематизацию, накопление, хранение, уточнение (обновление, изменение), использование, распространение (в том числе передачу на территории Российской Федерации и трансграничную передачу, где и если применимо), обезличивание, блокирование, уничтожение персональных данных), для проведения маркетинговых программ, рекламных акций и кампаний. </w:t>
      </w:r>
    </w:p>
    <w:p w14:paraId="2A84F3F2" w14:textId="77777777" w:rsidR="005D250D" w:rsidRPr="000E496F" w:rsidRDefault="005D250D" w:rsidP="00375F09">
      <w:pPr>
        <w:pStyle w:val="a4"/>
        <w:spacing w:after="260" w:line="240" w:lineRule="auto"/>
        <w:ind w:left="1080"/>
        <w:jc w:val="both"/>
        <w:rPr>
          <w:rFonts w:ascii="Times New Roman" w:hAnsi="Times New Roman" w:cs="Times New Roman"/>
          <w:sz w:val="20"/>
          <w:szCs w:val="20"/>
        </w:rPr>
      </w:pPr>
    </w:p>
    <w:p w14:paraId="498F6367" w14:textId="77777777" w:rsidR="005D250D" w:rsidRPr="000E496F" w:rsidRDefault="005D250D" w:rsidP="00375F09">
      <w:pPr>
        <w:pStyle w:val="a4"/>
        <w:numPr>
          <w:ilvl w:val="0"/>
          <w:numId w:val="1"/>
        </w:numPr>
        <w:spacing w:after="260" w:line="240" w:lineRule="auto"/>
        <w:jc w:val="both"/>
        <w:rPr>
          <w:rFonts w:ascii="Times New Roman" w:hAnsi="Times New Roman" w:cs="Times New Roman"/>
          <w:b/>
          <w:sz w:val="20"/>
          <w:szCs w:val="20"/>
        </w:rPr>
      </w:pPr>
      <w:r w:rsidRPr="000E496F">
        <w:rPr>
          <w:rFonts w:ascii="Times New Roman" w:hAnsi="Times New Roman" w:cs="Times New Roman"/>
          <w:b/>
          <w:sz w:val="20"/>
          <w:szCs w:val="20"/>
        </w:rPr>
        <w:t>Права и обязанности Сторон</w:t>
      </w:r>
    </w:p>
    <w:p w14:paraId="1CE5541E" w14:textId="77777777" w:rsidR="005D250D" w:rsidRPr="000E496F" w:rsidRDefault="005D250D" w:rsidP="00375F09">
      <w:pPr>
        <w:pStyle w:val="a4"/>
        <w:numPr>
          <w:ilvl w:val="1"/>
          <w:numId w:val="1"/>
        </w:numPr>
        <w:spacing w:after="260" w:line="240" w:lineRule="auto"/>
        <w:jc w:val="both"/>
        <w:rPr>
          <w:rFonts w:ascii="Times New Roman" w:hAnsi="Times New Roman" w:cs="Times New Roman"/>
          <w:sz w:val="20"/>
          <w:szCs w:val="20"/>
        </w:rPr>
      </w:pPr>
      <w:r w:rsidRPr="000E496F">
        <w:rPr>
          <w:rFonts w:ascii="Times New Roman" w:hAnsi="Times New Roman" w:cs="Times New Roman"/>
          <w:sz w:val="20"/>
          <w:szCs w:val="20"/>
        </w:rPr>
        <w:t>Исполнитель обязан:</w:t>
      </w:r>
    </w:p>
    <w:p w14:paraId="24D8B361" w14:textId="77777777" w:rsidR="005D250D" w:rsidRPr="000E496F" w:rsidRDefault="005D250D" w:rsidP="00375F09">
      <w:pPr>
        <w:pStyle w:val="a4"/>
        <w:numPr>
          <w:ilvl w:val="2"/>
          <w:numId w:val="1"/>
        </w:numPr>
        <w:spacing w:after="120" w:line="240" w:lineRule="auto"/>
        <w:jc w:val="both"/>
        <w:rPr>
          <w:rFonts w:ascii="Times New Roman" w:hAnsi="Times New Roman" w:cs="Times New Roman"/>
          <w:sz w:val="20"/>
          <w:szCs w:val="20"/>
        </w:rPr>
      </w:pPr>
      <w:r w:rsidRPr="000E496F">
        <w:rPr>
          <w:rFonts w:ascii="Times New Roman" w:hAnsi="Times New Roman" w:cs="Times New Roman"/>
          <w:sz w:val="20"/>
          <w:szCs w:val="20"/>
        </w:rPr>
        <w:t xml:space="preserve">Выполнять работу лично и в строгом соответствии с предписаниями Клиента. </w:t>
      </w:r>
    </w:p>
    <w:p w14:paraId="286657B9" w14:textId="77777777" w:rsidR="005D250D" w:rsidRPr="000E496F" w:rsidRDefault="005D250D" w:rsidP="00375F09">
      <w:pPr>
        <w:pStyle w:val="a4"/>
        <w:numPr>
          <w:ilvl w:val="2"/>
          <w:numId w:val="1"/>
        </w:numPr>
        <w:spacing w:after="120" w:line="240" w:lineRule="auto"/>
        <w:jc w:val="both"/>
        <w:rPr>
          <w:rFonts w:ascii="Times New Roman" w:hAnsi="Times New Roman" w:cs="Times New Roman"/>
          <w:sz w:val="20"/>
          <w:szCs w:val="20"/>
        </w:rPr>
      </w:pPr>
      <w:r w:rsidRPr="000E496F">
        <w:rPr>
          <w:rFonts w:ascii="Times New Roman" w:hAnsi="Times New Roman" w:cs="Times New Roman"/>
          <w:sz w:val="20"/>
          <w:szCs w:val="20"/>
        </w:rPr>
        <w:t>При выполнении работы руководствоваться</w:t>
      </w:r>
      <w:r w:rsidR="00375F09" w:rsidRPr="000E496F">
        <w:rPr>
          <w:rFonts w:ascii="Times New Roman" w:hAnsi="Times New Roman" w:cs="Times New Roman"/>
          <w:sz w:val="20"/>
          <w:szCs w:val="20"/>
        </w:rPr>
        <w:t xml:space="preserve"> указаниями Клиента. </w:t>
      </w:r>
    </w:p>
    <w:p w14:paraId="7940129E" w14:textId="77777777" w:rsidR="00707F79" w:rsidRPr="000E496F" w:rsidRDefault="00707F79" w:rsidP="00375F09">
      <w:pPr>
        <w:pStyle w:val="a4"/>
        <w:numPr>
          <w:ilvl w:val="2"/>
          <w:numId w:val="1"/>
        </w:numPr>
        <w:spacing w:after="120" w:line="240" w:lineRule="auto"/>
        <w:jc w:val="both"/>
        <w:rPr>
          <w:rFonts w:ascii="Times New Roman" w:hAnsi="Times New Roman" w:cs="Times New Roman"/>
          <w:sz w:val="20"/>
          <w:szCs w:val="20"/>
        </w:rPr>
      </w:pPr>
      <w:r w:rsidRPr="000E496F">
        <w:rPr>
          <w:rFonts w:ascii="Times New Roman" w:hAnsi="Times New Roman" w:cs="Times New Roman"/>
          <w:sz w:val="20"/>
          <w:szCs w:val="20"/>
        </w:rPr>
        <w:t>Вносить правки по требованию Клиента в результаты работ</w:t>
      </w:r>
      <w:r w:rsidR="00E20173" w:rsidRPr="000E496F">
        <w:rPr>
          <w:rFonts w:ascii="Times New Roman" w:hAnsi="Times New Roman" w:cs="Times New Roman"/>
          <w:sz w:val="20"/>
          <w:szCs w:val="20"/>
        </w:rPr>
        <w:t xml:space="preserve"> – как во время выполнения работ, так и в течение не менее 3 (трех) месяцев с даты приема-передачи результатов работ. </w:t>
      </w:r>
    </w:p>
    <w:p w14:paraId="2A17435E" w14:textId="77777777" w:rsidR="005D250D" w:rsidRPr="000E496F" w:rsidRDefault="005D250D" w:rsidP="00375F09">
      <w:pPr>
        <w:pStyle w:val="a4"/>
        <w:numPr>
          <w:ilvl w:val="1"/>
          <w:numId w:val="1"/>
        </w:numPr>
        <w:spacing w:after="120" w:line="240" w:lineRule="auto"/>
        <w:jc w:val="both"/>
        <w:rPr>
          <w:rFonts w:ascii="Times New Roman" w:hAnsi="Times New Roman" w:cs="Times New Roman"/>
          <w:sz w:val="20"/>
          <w:szCs w:val="20"/>
        </w:rPr>
      </w:pPr>
      <w:r w:rsidRPr="000E496F">
        <w:rPr>
          <w:rFonts w:ascii="Times New Roman" w:hAnsi="Times New Roman" w:cs="Times New Roman"/>
          <w:sz w:val="20"/>
          <w:szCs w:val="20"/>
        </w:rPr>
        <w:t>Клиент обязан:</w:t>
      </w:r>
    </w:p>
    <w:p w14:paraId="59802C50" w14:textId="77777777" w:rsidR="005D250D" w:rsidRPr="000E496F" w:rsidRDefault="00641DE3" w:rsidP="00375F09">
      <w:pPr>
        <w:pStyle w:val="a4"/>
        <w:numPr>
          <w:ilvl w:val="2"/>
          <w:numId w:val="1"/>
        </w:numPr>
        <w:spacing w:after="120" w:line="240" w:lineRule="auto"/>
        <w:jc w:val="both"/>
        <w:rPr>
          <w:rFonts w:ascii="Times New Roman" w:hAnsi="Times New Roman" w:cs="Times New Roman"/>
          <w:sz w:val="20"/>
          <w:szCs w:val="20"/>
        </w:rPr>
      </w:pPr>
      <w:r w:rsidRPr="000E496F">
        <w:rPr>
          <w:rFonts w:ascii="Times New Roman" w:hAnsi="Times New Roman" w:cs="Times New Roman"/>
          <w:sz w:val="20"/>
          <w:szCs w:val="20"/>
        </w:rPr>
        <w:t>Предоставлять</w:t>
      </w:r>
      <w:r w:rsidR="005D250D" w:rsidRPr="000E496F">
        <w:rPr>
          <w:rFonts w:ascii="Times New Roman" w:hAnsi="Times New Roman" w:cs="Times New Roman"/>
          <w:sz w:val="20"/>
          <w:szCs w:val="20"/>
        </w:rPr>
        <w:t xml:space="preserve"> Исполнителю необходимую для работы исходную информацию. </w:t>
      </w:r>
    </w:p>
    <w:p w14:paraId="2530D7A0" w14:textId="77777777" w:rsidR="005D250D" w:rsidRPr="000E496F" w:rsidRDefault="005D250D" w:rsidP="00375F09">
      <w:pPr>
        <w:pStyle w:val="a4"/>
        <w:numPr>
          <w:ilvl w:val="2"/>
          <w:numId w:val="1"/>
        </w:numPr>
        <w:spacing w:after="120" w:line="240" w:lineRule="auto"/>
        <w:jc w:val="both"/>
        <w:rPr>
          <w:rFonts w:ascii="Times New Roman" w:hAnsi="Times New Roman" w:cs="Times New Roman"/>
          <w:sz w:val="20"/>
          <w:szCs w:val="20"/>
        </w:rPr>
      </w:pPr>
      <w:r w:rsidRPr="000E496F">
        <w:rPr>
          <w:rFonts w:ascii="Times New Roman" w:hAnsi="Times New Roman" w:cs="Times New Roman"/>
          <w:sz w:val="20"/>
          <w:szCs w:val="20"/>
        </w:rPr>
        <w:t>Производить оплату услуг Исполнителя</w:t>
      </w:r>
      <w:r w:rsidR="00375F09" w:rsidRPr="000E496F">
        <w:rPr>
          <w:rFonts w:ascii="Times New Roman" w:hAnsi="Times New Roman" w:cs="Times New Roman"/>
          <w:sz w:val="20"/>
          <w:szCs w:val="20"/>
        </w:rPr>
        <w:t xml:space="preserve"> на условиях и в порядке, установленных настоящим договором. </w:t>
      </w:r>
    </w:p>
    <w:p w14:paraId="5DCCD171" w14:textId="77777777" w:rsidR="005A3927" w:rsidRPr="000E496F" w:rsidRDefault="005A3927" w:rsidP="00375F09">
      <w:pPr>
        <w:pStyle w:val="a4"/>
        <w:numPr>
          <w:ilvl w:val="1"/>
          <w:numId w:val="1"/>
        </w:numPr>
        <w:spacing w:after="120" w:line="240" w:lineRule="auto"/>
        <w:jc w:val="both"/>
        <w:rPr>
          <w:rFonts w:ascii="Times New Roman" w:hAnsi="Times New Roman" w:cs="Times New Roman"/>
          <w:sz w:val="20"/>
          <w:szCs w:val="20"/>
        </w:rPr>
      </w:pPr>
      <w:r w:rsidRPr="000E496F">
        <w:rPr>
          <w:rFonts w:ascii="Times New Roman" w:hAnsi="Times New Roman" w:cs="Times New Roman"/>
          <w:sz w:val="20"/>
          <w:szCs w:val="20"/>
        </w:rPr>
        <w:t>Клиент вправе:</w:t>
      </w:r>
    </w:p>
    <w:p w14:paraId="158BBE5C" w14:textId="77777777" w:rsidR="005A3927" w:rsidRPr="000E496F" w:rsidRDefault="005A3927" w:rsidP="00375F09">
      <w:pPr>
        <w:pStyle w:val="a4"/>
        <w:numPr>
          <w:ilvl w:val="2"/>
          <w:numId w:val="1"/>
        </w:numPr>
        <w:spacing w:after="120" w:line="240" w:lineRule="auto"/>
        <w:jc w:val="both"/>
        <w:rPr>
          <w:rFonts w:ascii="Times New Roman" w:hAnsi="Times New Roman" w:cs="Times New Roman"/>
          <w:sz w:val="20"/>
          <w:szCs w:val="20"/>
        </w:rPr>
      </w:pPr>
      <w:r w:rsidRPr="000E496F">
        <w:rPr>
          <w:rFonts w:ascii="Times New Roman" w:hAnsi="Times New Roman" w:cs="Times New Roman"/>
          <w:sz w:val="20"/>
          <w:szCs w:val="20"/>
        </w:rPr>
        <w:t>Требовать от Исполнителя надлежащего исполнения обязательств.</w:t>
      </w:r>
    </w:p>
    <w:p w14:paraId="2D128EE3" w14:textId="77777777" w:rsidR="005A3927" w:rsidRPr="000E496F" w:rsidRDefault="005A3927" w:rsidP="00375F09">
      <w:pPr>
        <w:pStyle w:val="a4"/>
        <w:numPr>
          <w:ilvl w:val="2"/>
          <w:numId w:val="1"/>
        </w:numPr>
        <w:spacing w:after="120" w:line="240" w:lineRule="auto"/>
        <w:jc w:val="both"/>
        <w:rPr>
          <w:rFonts w:ascii="Times New Roman" w:hAnsi="Times New Roman" w:cs="Times New Roman"/>
          <w:sz w:val="20"/>
          <w:szCs w:val="20"/>
        </w:rPr>
      </w:pPr>
      <w:r w:rsidRPr="000E496F">
        <w:rPr>
          <w:rFonts w:ascii="Times New Roman" w:hAnsi="Times New Roman" w:cs="Times New Roman"/>
          <w:sz w:val="20"/>
          <w:szCs w:val="20"/>
        </w:rPr>
        <w:t xml:space="preserve">В любое время производить проверку хода выполнения Исполнителем работ. </w:t>
      </w:r>
    </w:p>
    <w:p w14:paraId="3C006E89" w14:textId="77777777" w:rsidR="007F3A06" w:rsidRPr="000E496F" w:rsidRDefault="007F3A06" w:rsidP="00375F09">
      <w:pPr>
        <w:pStyle w:val="a4"/>
        <w:spacing w:after="120" w:line="240" w:lineRule="auto"/>
        <w:ind w:left="1800"/>
        <w:jc w:val="both"/>
        <w:rPr>
          <w:rFonts w:ascii="Times New Roman" w:hAnsi="Times New Roman" w:cs="Times New Roman"/>
          <w:sz w:val="20"/>
          <w:szCs w:val="20"/>
        </w:rPr>
      </w:pPr>
    </w:p>
    <w:p w14:paraId="779D4FF6" w14:textId="77777777" w:rsidR="005D250D" w:rsidRPr="000E496F" w:rsidRDefault="005D250D" w:rsidP="00375F09">
      <w:pPr>
        <w:pStyle w:val="a4"/>
        <w:numPr>
          <w:ilvl w:val="0"/>
          <w:numId w:val="1"/>
        </w:numPr>
        <w:spacing w:after="120" w:line="240" w:lineRule="auto"/>
        <w:jc w:val="both"/>
        <w:rPr>
          <w:rFonts w:ascii="Times New Roman" w:hAnsi="Times New Roman" w:cs="Times New Roman"/>
          <w:b/>
          <w:sz w:val="20"/>
          <w:szCs w:val="20"/>
        </w:rPr>
      </w:pPr>
      <w:r w:rsidRPr="000E496F">
        <w:rPr>
          <w:rFonts w:ascii="Times New Roman" w:hAnsi="Times New Roman" w:cs="Times New Roman"/>
          <w:b/>
          <w:sz w:val="20"/>
          <w:szCs w:val="20"/>
        </w:rPr>
        <w:t>Ответственность сторон</w:t>
      </w:r>
    </w:p>
    <w:p w14:paraId="69119A88" w14:textId="77777777" w:rsidR="005D250D" w:rsidRPr="000E496F" w:rsidRDefault="005D250D" w:rsidP="00375F09">
      <w:pPr>
        <w:pStyle w:val="a4"/>
        <w:numPr>
          <w:ilvl w:val="1"/>
          <w:numId w:val="1"/>
        </w:numPr>
        <w:spacing w:after="120" w:line="240" w:lineRule="auto"/>
        <w:jc w:val="both"/>
        <w:rPr>
          <w:rFonts w:ascii="Times New Roman" w:hAnsi="Times New Roman" w:cs="Times New Roman"/>
          <w:sz w:val="20"/>
          <w:szCs w:val="20"/>
        </w:rPr>
      </w:pPr>
      <w:r w:rsidRPr="000E496F">
        <w:rPr>
          <w:rFonts w:ascii="Times New Roman" w:hAnsi="Times New Roman" w:cs="Times New Roman"/>
          <w:sz w:val="20"/>
          <w:szCs w:val="20"/>
        </w:rPr>
        <w:t>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w:t>
      </w:r>
    </w:p>
    <w:p w14:paraId="1E2BFCAD" w14:textId="3C61E596" w:rsidR="00A51F4C" w:rsidRPr="000E496F" w:rsidRDefault="005146F2" w:rsidP="00375F09">
      <w:pPr>
        <w:pStyle w:val="a4"/>
        <w:numPr>
          <w:ilvl w:val="1"/>
          <w:numId w:val="1"/>
        </w:numPr>
        <w:spacing w:after="120" w:line="240" w:lineRule="auto"/>
        <w:jc w:val="both"/>
        <w:rPr>
          <w:rFonts w:ascii="Times New Roman" w:hAnsi="Times New Roman" w:cs="Times New Roman"/>
          <w:sz w:val="20"/>
          <w:szCs w:val="20"/>
        </w:rPr>
      </w:pPr>
      <w:r w:rsidRPr="000E496F">
        <w:rPr>
          <w:rFonts w:ascii="Times New Roman" w:hAnsi="Times New Roman" w:cs="Times New Roman"/>
          <w:sz w:val="20"/>
          <w:szCs w:val="20"/>
        </w:rPr>
        <w:t xml:space="preserve">Исполнитель несет полную материальную ответственность за качество результатов работ, соблюдение обязательных нормативов и требований при разработке </w:t>
      </w:r>
      <w:r w:rsidR="00A51F4C" w:rsidRPr="000E496F">
        <w:rPr>
          <w:rFonts w:ascii="Times New Roman" w:hAnsi="Times New Roman" w:cs="Times New Roman"/>
          <w:sz w:val="20"/>
          <w:szCs w:val="20"/>
        </w:rPr>
        <w:t>учебного процесса,</w:t>
      </w:r>
      <w:r w:rsidRPr="000E496F">
        <w:rPr>
          <w:rFonts w:ascii="Times New Roman" w:hAnsi="Times New Roman" w:cs="Times New Roman"/>
          <w:sz w:val="20"/>
          <w:szCs w:val="20"/>
        </w:rPr>
        <w:t xml:space="preserve"> за достоверность сведений, представленных в </w:t>
      </w:r>
      <w:r w:rsidR="000E496F" w:rsidRPr="000E496F">
        <w:rPr>
          <w:rFonts w:ascii="Times New Roman" w:hAnsi="Times New Roman" w:cs="Times New Roman"/>
          <w:sz w:val="20"/>
          <w:szCs w:val="20"/>
        </w:rPr>
        <w:t>договорах</w:t>
      </w:r>
      <w:r w:rsidRPr="000E496F">
        <w:rPr>
          <w:rFonts w:ascii="Times New Roman" w:hAnsi="Times New Roman" w:cs="Times New Roman"/>
          <w:sz w:val="20"/>
          <w:szCs w:val="20"/>
        </w:rPr>
        <w:t xml:space="preserve">, ведомостях и спецификациях, за качество и достоверность иных разрабатываемых элементов </w:t>
      </w:r>
      <w:r w:rsidR="00A51F4C" w:rsidRPr="000E496F">
        <w:rPr>
          <w:rFonts w:ascii="Times New Roman" w:hAnsi="Times New Roman" w:cs="Times New Roman"/>
          <w:sz w:val="20"/>
          <w:szCs w:val="20"/>
        </w:rPr>
        <w:t>работ.</w:t>
      </w:r>
    </w:p>
    <w:p w14:paraId="0170EAC9" w14:textId="727DCFB7" w:rsidR="00B27397" w:rsidRPr="000E496F" w:rsidRDefault="00B27397" w:rsidP="00375F09">
      <w:pPr>
        <w:pStyle w:val="a4"/>
        <w:numPr>
          <w:ilvl w:val="1"/>
          <w:numId w:val="1"/>
        </w:numPr>
        <w:spacing w:after="120" w:line="240" w:lineRule="auto"/>
        <w:jc w:val="both"/>
        <w:rPr>
          <w:rFonts w:ascii="Times New Roman" w:hAnsi="Times New Roman" w:cs="Times New Roman"/>
          <w:sz w:val="20"/>
          <w:szCs w:val="20"/>
        </w:rPr>
      </w:pPr>
      <w:r w:rsidRPr="000E496F">
        <w:rPr>
          <w:rFonts w:ascii="Times New Roman" w:hAnsi="Times New Roman" w:cs="Times New Roman"/>
          <w:sz w:val="20"/>
          <w:szCs w:val="20"/>
        </w:rPr>
        <w:t xml:space="preserve">Стороны договорились о возможности передачи Клиентом Исполнителю в случае необходимости определенных товарно-материальных ценностей, необходимых Исполнителю для выполнения работ по настоящему договору (телефон, компьютер, иные ТМЦ). Передача таких ценностей выполняется по акту. Исполнитель обязуется обеспечивать сохранность и поддерживать надлежащее состояние принятых ценностей. Исполнитель обязуется вернуть Клиенту принятые товарно-материальные ценности в надлежащем состоянии по первому требованию Клиента. Иной регламент приема-передачи ТМЦ – установлен соответствующими актами приема-передачи ТМЦ. </w:t>
      </w:r>
    </w:p>
    <w:p w14:paraId="4DDDDCF7" w14:textId="77777777" w:rsidR="00205AED" w:rsidRPr="000E496F" w:rsidRDefault="00EF5F02" w:rsidP="00375F09">
      <w:pPr>
        <w:pStyle w:val="a4"/>
        <w:numPr>
          <w:ilvl w:val="1"/>
          <w:numId w:val="1"/>
        </w:numPr>
        <w:spacing w:after="120" w:line="240" w:lineRule="auto"/>
        <w:jc w:val="both"/>
        <w:rPr>
          <w:rFonts w:ascii="Times New Roman" w:hAnsi="Times New Roman" w:cs="Times New Roman"/>
          <w:sz w:val="20"/>
          <w:szCs w:val="20"/>
        </w:rPr>
      </w:pPr>
      <w:r w:rsidRPr="000E496F">
        <w:rPr>
          <w:rFonts w:ascii="Times New Roman" w:hAnsi="Times New Roman" w:cs="Times New Roman"/>
          <w:sz w:val="20"/>
          <w:szCs w:val="20"/>
        </w:rPr>
        <w:t xml:space="preserve">Исполнитель </w:t>
      </w:r>
      <w:r w:rsidR="00BA0515" w:rsidRPr="000E496F">
        <w:rPr>
          <w:rFonts w:ascii="Times New Roman" w:hAnsi="Times New Roman" w:cs="Times New Roman"/>
          <w:sz w:val="20"/>
          <w:szCs w:val="20"/>
        </w:rPr>
        <w:t xml:space="preserve">возмещает Клиенту любые убытки, </w:t>
      </w:r>
      <w:r w:rsidR="00375F09" w:rsidRPr="000E496F">
        <w:rPr>
          <w:rFonts w:ascii="Times New Roman" w:hAnsi="Times New Roman" w:cs="Times New Roman"/>
          <w:sz w:val="20"/>
          <w:szCs w:val="20"/>
        </w:rPr>
        <w:t xml:space="preserve">возникшие вследствие нарушения Исполнителем своих обязательств. </w:t>
      </w:r>
    </w:p>
    <w:p w14:paraId="5372C96B" w14:textId="77777777" w:rsidR="00C13041" w:rsidRPr="000E496F" w:rsidRDefault="00C13041" w:rsidP="00375F09">
      <w:pPr>
        <w:pStyle w:val="a4"/>
        <w:spacing w:after="120" w:line="240" w:lineRule="auto"/>
        <w:ind w:left="1080"/>
        <w:jc w:val="both"/>
        <w:rPr>
          <w:rFonts w:ascii="Times New Roman" w:hAnsi="Times New Roman" w:cs="Times New Roman"/>
          <w:sz w:val="20"/>
          <w:szCs w:val="20"/>
        </w:rPr>
        <w:sectPr w:rsidR="00C13041" w:rsidRPr="000E496F" w:rsidSect="00B90D34">
          <w:footerReference w:type="default" r:id="rId7"/>
          <w:type w:val="continuous"/>
          <w:pgSz w:w="11906" w:h="16838"/>
          <w:pgMar w:top="993" w:right="849" w:bottom="1134" w:left="1276" w:header="708" w:footer="454" w:gutter="0"/>
          <w:cols w:space="708"/>
          <w:docGrid w:linePitch="360"/>
        </w:sectPr>
      </w:pPr>
    </w:p>
    <w:p w14:paraId="75A5F7F7" w14:textId="77777777" w:rsidR="00205AED" w:rsidRPr="000E496F" w:rsidRDefault="00205AED" w:rsidP="00375F09">
      <w:pPr>
        <w:pStyle w:val="a4"/>
        <w:spacing w:after="120" w:line="240" w:lineRule="auto"/>
        <w:ind w:left="1080"/>
        <w:jc w:val="both"/>
        <w:rPr>
          <w:rFonts w:ascii="Times New Roman" w:hAnsi="Times New Roman" w:cs="Times New Roman"/>
          <w:sz w:val="20"/>
          <w:szCs w:val="20"/>
        </w:rPr>
      </w:pPr>
    </w:p>
    <w:p w14:paraId="110CAB97" w14:textId="79007026" w:rsidR="00CE3403" w:rsidRDefault="00205AED" w:rsidP="00F6570E">
      <w:pPr>
        <w:pStyle w:val="a4"/>
        <w:numPr>
          <w:ilvl w:val="0"/>
          <w:numId w:val="1"/>
        </w:numPr>
        <w:spacing w:after="120" w:line="240" w:lineRule="auto"/>
        <w:jc w:val="both"/>
        <w:rPr>
          <w:rFonts w:ascii="Times New Roman" w:hAnsi="Times New Roman" w:cs="Times New Roman"/>
          <w:sz w:val="20"/>
          <w:szCs w:val="20"/>
        </w:rPr>
      </w:pPr>
      <w:r w:rsidRPr="000E496F">
        <w:rPr>
          <w:rFonts w:ascii="Times New Roman" w:hAnsi="Times New Roman" w:cs="Times New Roman"/>
          <w:b/>
          <w:sz w:val="20"/>
          <w:szCs w:val="20"/>
        </w:rPr>
        <w:t>Разрешение споров и прочие условия</w:t>
      </w:r>
    </w:p>
    <w:p w14:paraId="20DB5D70" w14:textId="77777777" w:rsidR="00F6570E" w:rsidRDefault="00F6570E" w:rsidP="00F6570E">
      <w:pPr>
        <w:spacing w:after="120" w:line="240" w:lineRule="auto"/>
        <w:jc w:val="both"/>
        <w:rPr>
          <w:rFonts w:ascii="Times New Roman" w:hAnsi="Times New Roman" w:cs="Times New Roman"/>
          <w:sz w:val="20"/>
          <w:szCs w:val="20"/>
        </w:rPr>
      </w:pPr>
    </w:p>
    <w:p w14:paraId="4F0C60B9" w14:textId="77777777" w:rsidR="00F6570E" w:rsidRDefault="00F6570E" w:rsidP="00F6570E">
      <w:pPr>
        <w:spacing w:after="120" w:line="240" w:lineRule="auto"/>
        <w:jc w:val="both"/>
        <w:rPr>
          <w:rFonts w:ascii="Times New Roman" w:hAnsi="Times New Roman" w:cs="Times New Roman"/>
          <w:sz w:val="20"/>
          <w:szCs w:val="20"/>
        </w:rPr>
      </w:pPr>
    </w:p>
    <w:p w14:paraId="28E771C6" w14:textId="77777777" w:rsidR="00F6570E" w:rsidRPr="00F6570E" w:rsidRDefault="00F6570E" w:rsidP="00F6570E">
      <w:pPr>
        <w:spacing w:after="120" w:line="240" w:lineRule="auto"/>
        <w:jc w:val="both"/>
        <w:rPr>
          <w:rFonts w:ascii="Times New Roman" w:hAnsi="Times New Roman" w:cs="Times New Roman"/>
          <w:sz w:val="20"/>
          <w:szCs w:val="20"/>
        </w:rPr>
      </w:pPr>
    </w:p>
    <w:p w14:paraId="0C3D9D61" w14:textId="77777777" w:rsidR="00CB784F" w:rsidRPr="000E496F" w:rsidRDefault="00CB784F" w:rsidP="00205AED">
      <w:pPr>
        <w:spacing w:after="120"/>
        <w:jc w:val="both"/>
        <w:rPr>
          <w:rFonts w:ascii="Times New Roman" w:hAnsi="Times New Roman" w:cs="Times New Roman"/>
          <w:sz w:val="20"/>
          <w:szCs w:val="20"/>
        </w:rPr>
      </w:pPr>
    </w:p>
    <w:p w14:paraId="64A41B89" w14:textId="77777777" w:rsidR="00205AED" w:rsidRPr="000E496F" w:rsidRDefault="00205AED" w:rsidP="00205AED">
      <w:pPr>
        <w:pStyle w:val="a4"/>
        <w:spacing w:after="120"/>
        <w:jc w:val="center"/>
        <w:rPr>
          <w:rFonts w:ascii="Times New Roman" w:hAnsi="Times New Roman" w:cs="Times New Roman"/>
          <w:b/>
          <w:sz w:val="20"/>
          <w:szCs w:val="20"/>
        </w:rPr>
      </w:pPr>
      <w:r w:rsidRPr="000E496F">
        <w:rPr>
          <w:rFonts w:ascii="Times New Roman" w:hAnsi="Times New Roman" w:cs="Times New Roman"/>
          <w:b/>
          <w:sz w:val="20"/>
          <w:szCs w:val="20"/>
        </w:rPr>
        <w:t>Реквизиты Сторон</w:t>
      </w:r>
    </w:p>
    <w:p w14:paraId="06C152C8" w14:textId="77777777" w:rsidR="00205AED" w:rsidRPr="000E496F" w:rsidRDefault="00205AED" w:rsidP="00205AED">
      <w:pPr>
        <w:pStyle w:val="a4"/>
        <w:spacing w:after="120"/>
        <w:rPr>
          <w:rFonts w:ascii="Times New Roman" w:hAnsi="Times New Roman" w:cs="Times New Roman"/>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9"/>
        <w:gridCol w:w="4953"/>
      </w:tblGrid>
      <w:tr w:rsidR="004C0E7E" w:rsidRPr="002E0E78" w14:paraId="11283B71" w14:textId="77777777" w:rsidTr="004C0E7E">
        <w:tc>
          <w:tcPr>
            <w:tcW w:w="4969" w:type="dxa"/>
          </w:tcPr>
          <w:p w14:paraId="4CAAE0F1" w14:textId="77777777" w:rsidR="004C0E7E" w:rsidRPr="005A6172" w:rsidRDefault="004C0E7E" w:rsidP="004C0E7E">
            <w:pPr>
              <w:jc w:val="both"/>
              <w:rPr>
                <w:b/>
                <w:caps/>
              </w:rPr>
            </w:pPr>
            <w:r w:rsidRPr="00CD62FB">
              <w:t>ИСПОЛНИТЕЛЬ</w:t>
            </w:r>
            <w:r w:rsidRPr="005A6172">
              <w:t>:</w:t>
            </w:r>
          </w:p>
          <w:p w14:paraId="52845477" w14:textId="77777777" w:rsidR="004C0E7E" w:rsidRDefault="004668E8" w:rsidP="004C0E7E">
            <w:pPr>
              <w:rPr>
                <w:b/>
                <w:caps/>
              </w:rPr>
            </w:pPr>
            <w:r>
              <w:fldChar w:fldCharType="begin"/>
            </w:r>
            <w:r>
              <w:instrText xml:space="preserve"> DOCVARIABLE  Organization  \* MERGEFORMAT </w:instrText>
            </w:r>
            <w:r>
              <w:fldChar w:fldCharType="separate"/>
            </w:r>
            <w:r w:rsidR="004C0E7E">
              <w:t>АНО ДПО "Учебный центр Профессионального образования"</w:t>
            </w:r>
            <w:r>
              <w:fldChar w:fldCharType="end"/>
            </w:r>
          </w:p>
          <w:p w14:paraId="39A94E0B" w14:textId="77777777" w:rsidR="004C0E7E" w:rsidRDefault="004668E8" w:rsidP="004C0E7E">
            <w:pPr>
              <w:keepNext/>
              <w:tabs>
                <w:tab w:val="left" w:pos="2268"/>
                <w:tab w:val="right" w:pos="9639"/>
              </w:tabs>
              <w:ind w:right="249"/>
              <w:rPr>
                <w:b/>
                <w:caps/>
              </w:rPr>
            </w:pPr>
            <w:r>
              <w:fldChar w:fldCharType="begin"/>
            </w:r>
            <w:r>
              <w:instrText xml:space="preserve"> DOCVARIABLE  ORG_UrAdres  \* MERGEFORMAT </w:instrText>
            </w:r>
            <w:r>
              <w:fldChar w:fldCharType="separate"/>
            </w:r>
            <w:r w:rsidR="004C0E7E">
              <w:t>140180, Московская область, г. Жуковский, ул. Жуковского, д.31</w:t>
            </w:r>
            <w:r>
              <w:fldChar w:fldCharType="end"/>
            </w:r>
          </w:p>
          <w:p w14:paraId="2F23DCA8" w14:textId="77777777" w:rsidR="004C0E7E" w:rsidRPr="005A6172" w:rsidRDefault="004C0E7E" w:rsidP="004C0E7E">
            <w:pPr>
              <w:keepNext/>
              <w:tabs>
                <w:tab w:val="left" w:pos="2268"/>
                <w:tab w:val="right" w:pos="9639"/>
              </w:tabs>
              <w:ind w:left="2268" w:right="252" w:hanging="2268"/>
              <w:rPr>
                <w:b/>
                <w:caps/>
              </w:rPr>
            </w:pPr>
            <w:r w:rsidRPr="005A6172">
              <w:t xml:space="preserve">Тел/факс </w:t>
            </w:r>
            <w:r w:rsidR="004668E8">
              <w:fldChar w:fldCharType="begin"/>
            </w:r>
            <w:r w:rsidR="004668E8">
              <w:instrText xml:space="preserve"> DOCVARIABLE  ORG_Tel  \* MERGEFORMAT </w:instrText>
            </w:r>
            <w:r w:rsidR="004668E8">
              <w:fldChar w:fldCharType="separate"/>
            </w:r>
            <w:r>
              <w:t>+7 (495) 5568667</w:t>
            </w:r>
            <w:r w:rsidR="004668E8">
              <w:fldChar w:fldCharType="end"/>
            </w:r>
          </w:p>
          <w:p w14:paraId="0DD4D8A6" w14:textId="77777777" w:rsidR="004C0E7E" w:rsidRPr="00AD4D07" w:rsidRDefault="004C0E7E" w:rsidP="004C0E7E">
            <w:pPr>
              <w:tabs>
                <w:tab w:val="left" w:pos="2268"/>
                <w:tab w:val="right" w:pos="9639"/>
              </w:tabs>
              <w:ind w:left="2268" w:right="252" w:hanging="2268"/>
              <w:rPr>
                <w:b/>
                <w:caps/>
              </w:rPr>
            </w:pPr>
            <w:bookmarkStart w:id="0" w:name="__DdeLink__162_161467603"/>
            <w:r w:rsidRPr="005A6172">
              <w:rPr>
                <w:lang w:val="en-US"/>
              </w:rPr>
              <w:t>E</w:t>
            </w:r>
            <w:r w:rsidRPr="00AD4D07">
              <w:t>-</w:t>
            </w:r>
            <w:r w:rsidRPr="005A6172">
              <w:rPr>
                <w:lang w:val="en-US"/>
              </w:rPr>
              <w:t>mail</w:t>
            </w:r>
            <w:r w:rsidRPr="00AD4D07">
              <w:t xml:space="preserve">: </w:t>
            </w:r>
            <w:proofErr w:type="spellStart"/>
            <w:r>
              <w:rPr>
                <w:lang w:val="en-US"/>
              </w:rPr>
              <w:t>ucpo</w:t>
            </w:r>
            <w:proofErr w:type="spellEnd"/>
            <w:r w:rsidRPr="00AD4D07">
              <w:t>-</w:t>
            </w:r>
            <w:proofErr w:type="spellStart"/>
            <w:r>
              <w:rPr>
                <w:lang w:val="en-US"/>
              </w:rPr>
              <w:t>zhuk</w:t>
            </w:r>
            <w:proofErr w:type="spellEnd"/>
            <w:r w:rsidRPr="00AD4D07">
              <w:t>@</w:t>
            </w:r>
            <w:r>
              <w:rPr>
                <w:lang w:val="en-US"/>
              </w:rPr>
              <w:t>mail</w:t>
            </w:r>
            <w:r w:rsidRPr="00AD4D07">
              <w:t>.</w:t>
            </w:r>
            <w:proofErr w:type="spellStart"/>
            <w:r>
              <w:rPr>
                <w:lang w:val="en-US"/>
              </w:rPr>
              <w:t>ru</w:t>
            </w:r>
            <w:proofErr w:type="spellEnd"/>
            <w:r w:rsidRPr="00AD4D07">
              <w:t xml:space="preserve"> </w:t>
            </w:r>
            <w:bookmarkEnd w:id="0"/>
          </w:p>
          <w:p w14:paraId="398813F3" w14:textId="77777777" w:rsidR="004C0E7E" w:rsidRPr="005A6172" w:rsidRDefault="004C0E7E" w:rsidP="004C0E7E">
            <w:pPr>
              <w:keepNext/>
              <w:tabs>
                <w:tab w:val="left" w:pos="2268"/>
                <w:tab w:val="right" w:pos="9639"/>
              </w:tabs>
              <w:ind w:left="2268" w:right="252" w:hanging="2268"/>
              <w:rPr>
                <w:b/>
                <w:caps/>
              </w:rPr>
            </w:pPr>
            <w:r w:rsidRPr="005A6172">
              <w:t xml:space="preserve">ИНН /КПП </w:t>
            </w:r>
            <w:r w:rsidR="004668E8">
              <w:fldChar w:fldCharType="begin"/>
            </w:r>
            <w:r w:rsidR="004668E8">
              <w:instrText xml:space="preserve"> DOCVARIABLE  ORG_INN  \* MERGEFORMAT </w:instrText>
            </w:r>
            <w:r w:rsidR="004668E8">
              <w:fldChar w:fldCharType="separate"/>
            </w:r>
            <w:r>
              <w:t>5040103724</w:t>
            </w:r>
            <w:r w:rsidR="004668E8">
              <w:fldChar w:fldCharType="end"/>
            </w:r>
            <w:r w:rsidRPr="005A6172">
              <w:t>/</w:t>
            </w:r>
            <w:r w:rsidR="004668E8">
              <w:fldChar w:fldCharType="begin"/>
            </w:r>
            <w:r w:rsidR="004668E8">
              <w:instrText xml:space="preserve"> DOCVARIABLE  ORG_KPP  \* MERGEFORMAT </w:instrText>
            </w:r>
            <w:r w:rsidR="004668E8">
              <w:fldChar w:fldCharType="separate"/>
            </w:r>
            <w:r>
              <w:t>504001001</w:t>
            </w:r>
            <w:r w:rsidR="004668E8">
              <w:fldChar w:fldCharType="end"/>
            </w:r>
          </w:p>
          <w:p w14:paraId="34721B3C" w14:textId="77777777" w:rsidR="004C0E7E" w:rsidRPr="005A6172" w:rsidRDefault="004C0E7E" w:rsidP="004C0E7E">
            <w:pPr>
              <w:keepNext/>
              <w:tabs>
                <w:tab w:val="left" w:pos="2268"/>
                <w:tab w:val="right" w:pos="9639"/>
              </w:tabs>
              <w:ind w:left="2268" w:right="252" w:hanging="2268"/>
              <w:rPr>
                <w:b/>
                <w:caps/>
              </w:rPr>
            </w:pPr>
            <w:r w:rsidRPr="005A6172">
              <w:t xml:space="preserve">Р/с </w:t>
            </w:r>
            <w:r w:rsidR="004668E8">
              <w:fldChar w:fldCharType="begin"/>
            </w:r>
            <w:r w:rsidR="004668E8">
              <w:instrText xml:space="preserve"> DOCVARIABLE  ORG_RSchet  \* MERGEFORMAT </w:instrText>
            </w:r>
            <w:r w:rsidR="004668E8">
              <w:fldChar w:fldCharType="separate"/>
            </w:r>
            <w:r>
              <w:t>40703810402710000031</w:t>
            </w:r>
            <w:r w:rsidR="004668E8">
              <w:fldChar w:fldCharType="end"/>
            </w:r>
          </w:p>
          <w:p w14:paraId="188B8AFD" w14:textId="77777777" w:rsidR="004C0E7E" w:rsidRDefault="004668E8" w:rsidP="004C0E7E">
            <w:pPr>
              <w:keepNext/>
              <w:tabs>
                <w:tab w:val="left" w:pos="2268"/>
                <w:tab w:val="right" w:pos="9639"/>
              </w:tabs>
              <w:ind w:left="2268" w:right="252" w:hanging="2268"/>
              <w:rPr>
                <w:b/>
                <w:caps/>
              </w:rPr>
            </w:pPr>
            <w:r>
              <w:fldChar w:fldCharType="begin"/>
            </w:r>
            <w:r>
              <w:instrText xml:space="preserve"> DOCVARIABLE  ORG_Bank  \* MERGEFORMAT </w:instrText>
            </w:r>
            <w:r>
              <w:fldChar w:fldCharType="separate"/>
            </w:r>
            <w:r w:rsidR="004C0E7E">
              <w:t>АО "АЛЬФА-БАНК"</w:t>
            </w:r>
            <w:r>
              <w:fldChar w:fldCharType="end"/>
            </w:r>
          </w:p>
          <w:p w14:paraId="3C5FDC9C" w14:textId="77777777" w:rsidR="004C0E7E" w:rsidRPr="005A6172" w:rsidRDefault="004C0E7E" w:rsidP="004C0E7E">
            <w:pPr>
              <w:keepNext/>
              <w:tabs>
                <w:tab w:val="left" w:pos="2268"/>
                <w:tab w:val="right" w:pos="9639"/>
              </w:tabs>
              <w:ind w:left="2268" w:right="252" w:hanging="2268"/>
              <w:rPr>
                <w:b/>
                <w:caps/>
              </w:rPr>
            </w:pPr>
            <w:r w:rsidRPr="005A6172">
              <w:t xml:space="preserve">Кор./с </w:t>
            </w:r>
            <w:r w:rsidR="004668E8">
              <w:fldChar w:fldCharType="begin"/>
            </w:r>
            <w:r w:rsidR="004668E8">
              <w:instrText xml:space="preserve"> DOCVARIABLE  ORG_KorSchet  \* MERGEFORMAT </w:instrText>
            </w:r>
            <w:r w:rsidR="004668E8">
              <w:fldChar w:fldCharType="separate"/>
            </w:r>
            <w:r>
              <w:t>30101810200000000593</w:t>
            </w:r>
            <w:r w:rsidR="004668E8">
              <w:fldChar w:fldCharType="end"/>
            </w:r>
          </w:p>
          <w:p w14:paraId="449F1833" w14:textId="77777777" w:rsidR="004C0E7E" w:rsidRPr="005A6172" w:rsidRDefault="004C0E7E" w:rsidP="004C0E7E">
            <w:pPr>
              <w:keepNext/>
              <w:tabs>
                <w:tab w:val="left" w:pos="2268"/>
                <w:tab w:val="right" w:pos="9639"/>
              </w:tabs>
              <w:ind w:left="2268" w:right="252" w:hanging="2268"/>
              <w:rPr>
                <w:b/>
                <w:caps/>
              </w:rPr>
            </w:pPr>
            <w:r w:rsidRPr="005A6172">
              <w:t xml:space="preserve">БИК </w:t>
            </w:r>
            <w:r w:rsidR="004668E8">
              <w:fldChar w:fldCharType="begin"/>
            </w:r>
            <w:r w:rsidR="004668E8">
              <w:instrText xml:space="preserve"> DOCVARIABLE  ORG_BIK  \* MERGEFORMAT </w:instrText>
            </w:r>
            <w:r w:rsidR="004668E8">
              <w:fldChar w:fldCharType="separate"/>
            </w:r>
            <w:r>
              <w:t>044525593</w:t>
            </w:r>
            <w:r w:rsidR="004668E8">
              <w:fldChar w:fldCharType="end"/>
            </w:r>
          </w:p>
          <w:p w14:paraId="267039F7" w14:textId="77777777" w:rsidR="004C0E7E" w:rsidRDefault="004C0E7E" w:rsidP="004C0E7E">
            <w:pPr>
              <w:tabs>
                <w:tab w:val="left" w:pos="2268"/>
                <w:tab w:val="right" w:pos="9639"/>
              </w:tabs>
              <w:ind w:right="252"/>
            </w:pPr>
          </w:p>
          <w:p w14:paraId="3A6C7F9D" w14:textId="77777777" w:rsidR="004C0E7E" w:rsidRPr="005A6172" w:rsidRDefault="004C0E7E" w:rsidP="004C0E7E">
            <w:pPr>
              <w:tabs>
                <w:tab w:val="left" w:pos="2268"/>
                <w:tab w:val="right" w:pos="9639"/>
              </w:tabs>
              <w:ind w:right="252"/>
            </w:pPr>
          </w:p>
          <w:p w14:paraId="6F687D6E" w14:textId="77777777" w:rsidR="004C0E7E" w:rsidRPr="005A6172" w:rsidRDefault="004C0E7E" w:rsidP="004C0E7E">
            <w:pPr>
              <w:tabs>
                <w:tab w:val="left" w:pos="2268"/>
                <w:tab w:val="right" w:pos="9639"/>
              </w:tabs>
              <w:ind w:left="2268" w:right="252" w:hanging="2268"/>
              <w:rPr>
                <w:b/>
                <w:caps/>
              </w:rPr>
            </w:pPr>
            <w:r w:rsidRPr="005A6172">
              <w:t>Директор</w:t>
            </w:r>
          </w:p>
          <w:p w14:paraId="16A0C52C" w14:textId="77777777" w:rsidR="004C0E7E" w:rsidRDefault="004668E8" w:rsidP="004C0E7E">
            <w:pPr>
              <w:keepNext/>
              <w:tabs>
                <w:tab w:val="left" w:pos="2268"/>
                <w:tab w:val="right" w:pos="9639"/>
              </w:tabs>
              <w:ind w:right="252"/>
              <w:rPr>
                <w:b/>
                <w:caps/>
              </w:rPr>
            </w:pPr>
            <w:r>
              <w:fldChar w:fldCharType="begin"/>
            </w:r>
            <w:r>
              <w:instrText xml:space="preserve"> DOCVARIABLE  Organization  \* MERGEFORMAT </w:instrText>
            </w:r>
            <w:r>
              <w:fldChar w:fldCharType="separate"/>
            </w:r>
            <w:r w:rsidR="004C0E7E">
              <w:t>АНО ДПО "Учебный центр Профессионального образования"</w:t>
            </w:r>
            <w:r>
              <w:fldChar w:fldCharType="end"/>
            </w:r>
          </w:p>
          <w:p w14:paraId="30B8E527" w14:textId="77777777" w:rsidR="004C0E7E" w:rsidRPr="005A6172" w:rsidRDefault="004C0E7E" w:rsidP="004C0E7E">
            <w:pPr>
              <w:keepNext/>
              <w:tabs>
                <w:tab w:val="left" w:pos="2268"/>
                <w:tab w:val="right" w:pos="9639"/>
              </w:tabs>
              <w:ind w:right="252"/>
              <w:rPr>
                <w:b/>
                <w:caps/>
              </w:rPr>
            </w:pPr>
          </w:p>
          <w:p w14:paraId="483B1BBA" w14:textId="403BDD8A" w:rsidR="004C0E7E" w:rsidRPr="00CB784F" w:rsidRDefault="004C0E7E" w:rsidP="004C0E7E">
            <w:pPr>
              <w:spacing w:after="120"/>
              <w:rPr>
                <w:rFonts w:ascii="Times New Roman" w:hAnsi="Times New Roman"/>
              </w:rPr>
            </w:pPr>
            <w:r>
              <w:t xml:space="preserve"> </w:t>
            </w:r>
            <w:r w:rsidRPr="001969E8">
              <w:rPr>
                <w:b/>
                <w:bCs/>
                <w:caps/>
                <w:noProof/>
                <w:u w:val="single"/>
              </w:rPr>
              <w:drawing>
                <wp:inline distT="0" distB="0" distL="0" distR="0" wp14:anchorId="53AEBED7" wp14:editId="71DC116C">
                  <wp:extent cx="1343025" cy="533400"/>
                  <wp:effectExtent l="19050" t="0" r="9525" b="0"/>
                  <wp:docPr id="2" name="Рисунок 1" descr="C:\Users\Katerina\Downloads\подпись_константинов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rina\Downloads\подпись_константинова.png"/>
                          <pic:cNvPicPr>
                            <a:picLocks noChangeAspect="1" noChangeArrowheads="1"/>
                          </pic:cNvPicPr>
                        </pic:nvPicPr>
                        <pic:blipFill>
                          <a:blip r:embed="rId8" cstate="print"/>
                          <a:srcRect/>
                          <a:stretch>
                            <a:fillRect/>
                          </a:stretch>
                        </pic:blipFill>
                        <pic:spPr bwMode="auto">
                          <a:xfrm>
                            <a:off x="0" y="0"/>
                            <a:ext cx="1343025" cy="533400"/>
                          </a:xfrm>
                          <a:prstGeom prst="rect">
                            <a:avLst/>
                          </a:prstGeom>
                          <a:noFill/>
                          <a:ln w="9525">
                            <a:noFill/>
                            <a:miter lim="800000"/>
                            <a:headEnd/>
                            <a:tailEnd/>
                          </a:ln>
                        </pic:spPr>
                      </pic:pic>
                    </a:graphicData>
                  </a:graphic>
                </wp:inline>
              </w:drawing>
            </w:r>
            <w:r>
              <w:t>(</w:t>
            </w:r>
            <w:proofErr w:type="spellStart"/>
            <w:r>
              <w:rPr>
                <w:b/>
                <w:bCs/>
                <w:caps/>
                <w:sz w:val="24"/>
                <w:szCs w:val="24"/>
              </w:rPr>
              <w:fldChar w:fldCharType="begin"/>
            </w:r>
            <w:r>
              <w:instrText xml:space="preserve"> DOCVARIABLE  Dir_Shot  \* MERGEFORMAT </w:instrText>
            </w:r>
            <w:r>
              <w:rPr>
                <w:b/>
                <w:bCs/>
                <w:caps/>
                <w:sz w:val="24"/>
                <w:szCs w:val="24"/>
              </w:rPr>
              <w:fldChar w:fldCharType="separate"/>
            </w:r>
            <w:r>
              <w:t>КонстантиноваС.А</w:t>
            </w:r>
            <w:proofErr w:type="spellEnd"/>
            <w:r>
              <w:t>.</w:t>
            </w:r>
            <w:r>
              <w:rPr>
                <w:b/>
                <w:bCs/>
                <w:caps/>
              </w:rPr>
              <w:fldChar w:fldCharType="end"/>
            </w:r>
            <w:r>
              <w:t>)</w:t>
            </w:r>
          </w:p>
        </w:tc>
        <w:tc>
          <w:tcPr>
            <w:tcW w:w="4953" w:type="dxa"/>
          </w:tcPr>
          <w:p w14:paraId="1EA37E5F" w14:textId="4F375D07" w:rsidR="004C0E7E" w:rsidRPr="00FB1433" w:rsidRDefault="004C0E7E" w:rsidP="004C0E7E">
            <w:pPr>
              <w:spacing w:after="120"/>
              <w:rPr>
                <w:rFonts w:ascii="Times New Roman" w:hAnsi="Times New Roman"/>
              </w:rPr>
            </w:pPr>
            <w:r w:rsidRPr="00FB1433">
              <w:rPr>
                <w:rFonts w:ascii="Times New Roman" w:hAnsi="Times New Roman"/>
              </w:rPr>
              <w:lastRenderedPageBreak/>
              <w:t>Исполнитель</w:t>
            </w:r>
            <w:r>
              <w:rPr>
                <w:rFonts w:ascii="Times New Roman" w:hAnsi="Times New Roman"/>
              </w:rPr>
              <w:t xml:space="preserve">: </w:t>
            </w:r>
            <w:r w:rsidR="00A419C6" w:rsidRPr="00A419C6">
              <w:rPr>
                <w:rFonts w:ascii="Times New Roman" w:hAnsi="Times New Roman"/>
              </w:rPr>
              <w:t>Щеголев Евгений Георгиевич</w:t>
            </w:r>
          </w:p>
          <w:p w14:paraId="4A9C8EC1" w14:textId="712ED7F5" w:rsidR="00362D9D" w:rsidRDefault="00362D9D" w:rsidP="004C0E7E">
            <w:pPr>
              <w:spacing w:after="120"/>
              <w:rPr>
                <w:rFonts w:ascii="Times New Roman" w:hAnsi="Times New Roman"/>
              </w:rPr>
            </w:pPr>
            <w:r>
              <w:rPr>
                <w:rFonts w:ascii="Times New Roman" w:hAnsi="Times New Roman"/>
              </w:rPr>
              <w:t xml:space="preserve">Паспорт </w:t>
            </w:r>
            <w:r w:rsidR="00A419C6" w:rsidRPr="00A419C6">
              <w:rPr>
                <w:rFonts w:ascii="Times New Roman" w:hAnsi="Times New Roman"/>
              </w:rPr>
              <w:t>5009 617762 выдан Отделом УФМС России по Новосибирской области в Советском районе 10.02.2010г.</w:t>
            </w:r>
          </w:p>
          <w:p w14:paraId="175E704F" w14:textId="035D1510" w:rsidR="00362D9D" w:rsidRDefault="00362D9D" w:rsidP="004C0E7E">
            <w:pPr>
              <w:spacing w:after="120"/>
              <w:rPr>
                <w:rFonts w:ascii="Times New Roman" w:hAnsi="Times New Roman"/>
              </w:rPr>
            </w:pPr>
            <w:r>
              <w:rPr>
                <w:rFonts w:ascii="Times New Roman" w:hAnsi="Times New Roman"/>
              </w:rPr>
              <w:t xml:space="preserve">Адрес: </w:t>
            </w:r>
            <w:r w:rsidR="00A419C6" w:rsidRPr="00A419C6">
              <w:rPr>
                <w:rFonts w:ascii="Times New Roman" w:hAnsi="Times New Roman"/>
              </w:rPr>
              <w:t xml:space="preserve">Новосибирская область, Новосибирский район, </w:t>
            </w:r>
            <w:proofErr w:type="spellStart"/>
            <w:r w:rsidR="00A419C6" w:rsidRPr="00A419C6">
              <w:rPr>
                <w:rFonts w:ascii="Times New Roman" w:hAnsi="Times New Roman"/>
              </w:rPr>
              <w:t>р.п</w:t>
            </w:r>
            <w:proofErr w:type="spellEnd"/>
            <w:r w:rsidR="00A419C6" w:rsidRPr="00A419C6">
              <w:rPr>
                <w:rFonts w:ascii="Times New Roman" w:hAnsi="Times New Roman"/>
              </w:rPr>
              <w:t xml:space="preserve">. Кольцово, </w:t>
            </w:r>
            <w:proofErr w:type="spellStart"/>
            <w:r w:rsidR="00A419C6" w:rsidRPr="00A419C6">
              <w:rPr>
                <w:rFonts w:ascii="Times New Roman" w:hAnsi="Times New Roman"/>
              </w:rPr>
              <w:t>ул.Рассветная</w:t>
            </w:r>
            <w:proofErr w:type="spellEnd"/>
            <w:r w:rsidR="00A419C6" w:rsidRPr="00A419C6">
              <w:rPr>
                <w:rFonts w:ascii="Times New Roman" w:hAnsi="Times New Roman"/>
              </w:rPr>
              <w:t xml:space="preserve">, </w:t>
            </w:r>
            <w:proofErr w:type="gramStart"/>
            <w:r w:rsidR="00A419C6" w:rsidRPr="00A419C6">
              <w:rPr>
                <w:rFonts w:ascii="Times New Roman" w:hAnsi="Times New Roman"/>
              </w:rPr>
              <w:t>д.8,кв.</w:t>
            </w:r>
            <w:proofErr w:type="gramEnd"/>
            <w:r w:rsidR="00A419C6" w:rsidRPr="00A419C6">
              <w:rPr>
                <w:rFonts w:ascii="Times New Roman" w:hAnsi="Times New Roman"/>
              </w:rPr>
              <w:t>8</w:t>
            </w:r>
          </w:p>
          <w:p w14:paraId="68AB822E" w14:textId="68B5D056" w:rsidR="00362D9D" w:rsidRDefault="00362D9D" w:rsidP="004C0E7E">
            <w:pPr>
              <w:spacing w:after="120"/>
              <w:rPr>
                <w:rFonts w:ascii="Times New Roman" w:hAnsi="Times New Roman"/>
              </w:rPr>
            </w:pPr>
            <w:r>
              <w:rPr>
                <w:rFonts w:ascii="Times New Roman" w:hAnsi="Times New Roman"/>
              </w:rPr>
              <w:t xml:space="preserve">Номер счета: </w:t>
            </w:r>
            <w:r w:rsidR="00A419C6" w:rsidRPr="00A419C6">
              <w:rPr>
                <w:rFonts w:ascii="Times New Roman" w:hAnsi="Times New Roman"/>
              </w:rPr>
              <w:t>40817810044056073245</w:t>
            </w:r>
          </w:p>
          <w:p w14:paraId="64E625C1" w14:textId="3700B7C2" w:rsidR="00362D9D" w:rsidRDefault="00362D9D" w:rsidP="004C0E7E">
            <w:pPr>
              <w:spacing w:after="120"/>
              <w:rPr>
                <w:rFonts w:ascii="Times New Roman" w:hAnsi="Times New Roman"/>
              </w:rPr>
            </w:pPr>
            <w:r>
              <w:rPr>
                <w:rFonts w:ascii="Times New Roman" w:hAnsi="Times New Roman"/>
              </w:rPr>
              <w:t xml:space="preserve">Банк </w:t>
            </w:r>
            <w:proofErr w:type="gramStart"/>
            <w:r>
              <w:rPr>
                <w:rFonts w:ascii="Times New Roman" w:hAnsi="Times New Roman"/>
              </w:rPr>
              <w:t>получателя :</w:t>
            </w:r>
            <w:proofErr w:type="gramEnd"/>
            <w:r>
              <w:t xml:space="preserve"> </w:t>
            </w:r>
            <w:r w:rsidR="00A419C6" w:rsidRPr="00A419C6">
              <w:rPr>
                <w:rFonts w:ascii="Times New Roman" w:hAnsi="Times New Roman"/>
              </w:rPr>
              <w:t>СИБИРСКИЙ БАНК ПАО СБЕРБАНК</w:t>
            </w:r>
          </w:p>
          <w:p w14:paraId="738BD1B7" w14:textId="488FF0AE" w:rsidR="00362D9D" w:rsidRDefault="00362D9D" w:rsidP="004C0E7E">
            <w:pPr>
              <w:spacing w:after="120"/>
              <w:rPr>
                <w:rFonts w:ascii="Times New Roman" w:hAnsi="Times New Roman"/>
              </w:rPr>
            </w:pPr>
            <w:r>
              <w:rPr>
                <w:rFonts w:ascii="Times New Roman" w:hAnsi="Times New Roman"/>
              </w:rPr>
              <w:t xml:space="preserve">БИК: </w:t>
            </w:r>
            <w:r w:rsidR="00A419C6" w:rsidRPr="00A419C6">
              <w:rPr>
                <w:rFonts w:ascii="Times New Roman" w:hAnsi="Times New Roman"/>
              </w:rPr>
              <w:t>045004641</w:t>
            </w:r>
          </w:p>
          <w:p w14:paraId="7239168C" w14:textId="1D64A7E6" w:rsidR="00362D9D" w:rsidRDefault="008F4206" w:rsidP="004C0E7E">
            <w:pPr>
              <w:spacing w:after="120"/>
              <w:rPr>
                <w:rFonts w:ascii="Times New Roman" w:hAnsi="Times New Roman"/>
              </w:rPr>
            </w:pPr>
            <w:r>
              <w:rPr>
                <w:rFonts w:ascii="Times New Roman" w:hAnsi="Times New Roman"/>
              </w:rPr>
              <w:lastRenderedPageBreak/>
              <w:t xml:space="preserve">Корр. Счет: </w:t>
            </w:r>
            <w:r w:rsidR="00A419C6" w:rsidRPr="00A419C6">
              <w:rPr>
                <w:rFonts w:ascii="Times New Roman" w:hAnsi="Times New Roman"/>
              </w:rPr>
              <w:t>30101810500000000641</w:t>
            </w:r>
          </w:p>
          <w:p w14:paraId="4E1B3425" w14:textId="2DEBBDC3" w:rsidR="008F4206" w:rsidRDefault="008F4206" w:rsidP="004C0E7E">
            <w:pPr>
              <w:spacing w:after="120"/>
              <w:rPr>
                <w:rFonts w:ascii="Times New Roman" w:hAnsi="Times New Roman"/>
              </w:rPr>
            </w:pPr>
            <w:proofErr w:type="gramStart"/>
            <w:r>
              <w:rPr>
                <w:rFonts w:ascii="Times New Roman" w:hAnsi="Times New Roman"/>
              </w:rPr>
              <w:t xml:space="preserve">ИНН </w:t>
            </w:r>
            <w:r w:rsidR="002E0E78">
              <w:rPr>
                <w:rFonts w:ascii="Times New Roman" w:hAnsi="Times New Roman"/>
              </w:rPr>
              <w:t>:</w:t>
            </w:r>
            <w:proofErr w:type="gramEnd"/>
            <w:r w:rsidR="002E0E78">
              <w:rPr>
                <w:rFonts w:ascii="Times New Roman" w:hAnsi="Times New Roman"/>
              </w:rPr>
              <w:t xml:space="preserve"> </w:t>
            </w:r>
            <w:r w:rsidR="00A419C6" w:rsidRPr="00A419C6">
              <w:rPr>
                <w:rFonts w:ascii="Times New Roman" w:hAnsi="Times New Roman"/>
              </w:rPr>
              <w:t>7707083893</w:t>
            </w:r>
          </w:p>
          <w:p w14:paraId="755555E9" w14:textId="69D9B899" w:rsidR="002E0E78" w:rsidRDefault="002E0E78" w:rsidP="004C0E7E">
            <w:pPr>
              <w:spacing w:after="120"/>
              <w:rPr>
                <w:rFonts w:ascii="Times New Roman" w:hAnsi="Times New Roman"/>
              </w:rPr>
            </w:pPr>
            <w:r>
              <w:rPr>
                <w:rFonts w:ascii="Times New Roman" w:hAnsi="Times New Roman"/>
              </w:rPr>
              <w:t xml:space="preserve">Тел.: </w:t>
            </w:r>
            <w:r w:rsidR="00A419C6" w:rsidRPr="00A419C6">
              <w:rPr>
                <w:rFonts w:ascii="Times New Roman" w:hAnsi="Times New Roman"/>
              </w:rPr>
              <w:t>8 953 879 93 77</w:t>
            </w:r>
          </w:p>
          <w:p w14:paraId="3ECF80CE" w14:textId="6796F7D4" w:rsidR="002E0E78" w:rsidRPr="00A419C6" w:rsidRDefault="002E0E78" w:rsidP="004C0E7E">
            <w:pPr>
              <w:spacing w:after="120"/>
              <w:rPr>
                <w:rFonts w:ascii="Times New Roman" w:hAnsi="Times New Roman"/>
              </w:rPr>
            </w:pPr>
            <w:proofErr w:type="gramStart"/>
            <w:r>
              <w:rPr>
                <w:rFonts w:ascii="Times New Roman" w:hAnsi="Times New Roman"/>
                <w:lang w:val="en-US"/>
              </w:rPr>
              <w:t>E</w:t>
            </w:r>
            <w:r w:rsidRPr="00FA2244">
              <w:rPr>
                <w:rFonts w:ascii="Times New Roman" w:hAnsi="Times New Roman"/>
              </w:rPr>
              <w:t>-</w:t>
            </w:r>
            <w:r>
              <w:rPr>
                <w:rFonts w:ascii="Times New Roman" w:hAnsi="Times New Roman"/>
                <w:lang w:val="en-US"/>
              </w:rPr>
              <w:t>mail</w:t>
            </w:r>
            <w:r w:rsidRPr="00FA2244">
              <w:rPr>
                <w:rFonts w:ascii="Times New Roman" w:hAnsi="Times New Roman"/>
              </w:rPr>
              <w:t xml:space="preserve">  </w:t>
            </w:r>
            <w:r w:rsidR="00A419C6" w:rsidRPr="00A419C6">
              <w:rPr>
                <w:rFonts w:ascii="Times New Roman" w:hAnsi="Times New Roman"/>
              </w:rPr>
              <w:t>akademkvart@ya.ru</w:t>
            </w:r>
            <w:proofErr w:type="gramEnd"/>
          </w:p>
          <w:p w14:paraId="5289F27B" w14:textId="36B88C70" w:rsidR="004C0E7E" w:rsidRPr="00FA2244" w:rsidRDefault="004C0E7E" w:rsidP="004C0E7E">
            <w:pPr>
              <w:spacing w:after="120"/>
              <w:rPr>
                <w:rFonts w:ascii="Times New Roman" w:hAnsi="Times New Roman"/>
              </w:rPr>
            </w:pPr>
            <w:r w:rsidRPr="00FA2244">
              <w:rPr>
                <w:rFonts w:ascii="Times New Roman" w:hAnsi="Times New Roman"/>
              </w:rPr>
              <w:t xml:space="preserve">___________________ </w:t>
            </w:r>
            <w:r w:rsidR="00A419C6">
              <w:rPr>
                <w:rFonts w:ascii="Times New Roman" w:hAnsi="Times New Roman"/>
              </w:rPr>
              <w:t>Щеголев Е.Г.</w:t>
            </w:r>
          </w:p>
        </w:tc>
      </w:tr>
      <w:tr w:rsidR="004C0E7E" w:rsidRPr="002E0E78" w14:paraId="085A305A" w14:textId="77777777" w:rsidTr="004C0E7E">
        <w:tc>
          <w:tcPr>
            <w:tcW w:w="4969" w:type="dxa"/>
          </w:tcPr>
          <w:p w14:paraId="4F7D20F6" w14:textId="4257756C" w:rsidR="004C0E7E" w:rsidRPr="00FA2244" w:rsidRDefault="004C0E7E" w:rsidP="004C0E7E">
            <w:pPr>
              <w:spacing w:after="120"/>
              <w:rPr>
                <w:rFonts w:ascii="Times New Roman" w:hAnsi="Times New Roman"/>
              </w:rPr>
            </w:pPr>
          </w:p>
        </w:tc>
        <w:tc>
          <w:tcPr>
            <w:tcW w:w="4953" w:type="dxa"/>
          </w:tcPr>
          <w:p w14:paraId="0E665F14" w14:textId="77777777" w:rsidR="004C0E7E" w:rsidRPr="00FA2244" w:rsidRDefault="004C0E7E" w:rsidP="004C0E7E">
            <w:pPr>
              <w:spacing w:after="120"/>
              <w:rPr>
                <w:rFonts w:ascii="Times New Roman" w:hAnsi="Times New Roman"/>
              </w:rPr>
            </w:pPr>
          </w:p>
        </w:tc>
      </w:tr>
    </w:tbl>
    <w:p w14:paraId="06FD9503" w14:textId="77777777" w:rsidR="005D250D" w:rsidRPr="00FA2244" w:rsidRDefault="005D250D" w:rsidP="005A3927">
      <w:pPr>
        <w:spacing w:after="120"/>
        <w:jc w:val="both"/>
        <w:rPr>
          <w:rFonts w:ascii="Times New Roman" w:hAnsi="Times New Roman" w:cs="Times New Roman"/>
          <w:sz w:val="20"/>
          <w:szCs w:val="20"/>
        </w:rPr>
      </w:pPr>
    </w:p>
    <w:sectPr w:rsidR="005D250D" w:rsidRPr="00FA2244" w:rsidSect="00C13041">
      <w:footerReference w:type="default" r:id="rId9"/>
      <w:type w:val="continuous"/>
      <w:pgSz w:w="11906" w:h="16838"/>
      <w:pgMar w:top="993" w:right="850" w:bottom="1134" w:left="1134"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D0F4B" w14:textId="77777777" w:rsidR="004668E8" w:rsidRDefault="004668E8" w:rsidP="003F7959">
      <w:pPr>
        <w:spacing w:after="0" w:line="240" w:lineRule="auto"/>
      </w:pPr>
      <w:r>
        <w:separator/>
      </w:r>
    </w:p>
  </w:endnote>
  <w:endnote w:type="continuationSeparator" w:id="0">
    <w:p w14:paraId="6D971B56" w14:textId="77777777" w:rsidR="004668E8" w:rsidRDefault="004668E8" w:rsidP="003F7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E970" w14:textId="77777777" w:rsidR="003F7959" w:rsidRPr="00C13041" w:rsidRDefault="00C13041" w:rsidP="00C13041">
    <w:pPr>
      <w:pStyle w:val="a7"/>
      <w:rPr>
        <w:sz w:val="20"/>
      </w:rPr>
    </w:pPr>
    <w:r w:rsidRPr="0000541E">
      <w:rPr>
        <w:sz w:val="20"/>
      </w:rPr>
      <w:t>Клиент: ___________________</w:t>
    </w:r>
    <w:r w:rsidRPr="0000541E">
      <w:rPr>
        <w:sz w:val="20"/>
      </w:rPr>
      <w:ptab w:relativeTo="margin" w:alignment="center" w:leader="none"/>
    </w:r>
    <w:r w:rsidRPr="0000541E">
      <w:rPr>
        <w:sz w:val="20"/>
      </w:rPr>
      <w:ptab w:relativeTo="margin" w:alignment="right" w:leader="none"/>
    </w:r>
    <w:r w:rsidRPr="0000541E">
      <w:rPr>
        <w:sz w:val="20"/>
      </w:rPr>
      <w:t>Исполнитель: ___________________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FF17" w14:textId="77777777" w:rsidR="00C13041" w:rsidRPr="00C13041" w:rsidRDefault="00C13041" w:rsidP="00C1304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5C356" w14:textId="77777777" w:rsidR="004668E8" w:rsidRDefault="004668E8" w:rsidP="003F7959">
      <w:pPr>
        <w:spacing w:after="0" w:line="240" w:lineRule="auto"/>
      </w:pPr>
      <w:r>
        <w:separator/>
      </w:r>
    </w:p>
  </w:footnote>
  <w:footnote w:type="continuationSeparator" w:id="0">
    <w:p w14:paraId="30E920DD" w14:textId="77777777" w:rsidR="004668E8" w:rsidRDefault="004668E8" w:rsidP="003F79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77BF4"/>
    <w:multiLevelType w:val="multilevel"/>
    <w:tmpl w:val="C1568A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2E9A7929"/>
    <w:multiLevelType w:val="hybridMultilevel"/>
    <w:tmpl w:val="D412609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2FB8686D"/>
    <w:multiLevelType w:val="hybridMultilevel"/>
    <w:tmpl w:val="DB780F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40EE1EFA"/>
    <w:multiLevelType w:val="hybridMultilevel"/>
    <w:tmpl w:val="2F0646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455D3899"/>
    <w:multiLevelType w:val="hybridMultilevel"/>
    <w:tmpl w:val="109C89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455D478C"/>
    <w:multiLevelType w:val="hybridMultilevel"/>
    <w:tmpl w:val="214013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4C6630F6"/>
    <w:multiLevelType w:val="hybridMultilevel"/>
    <w:tmpl w:val="1B587E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4DB25B96"/>
    <w:multiLevelType w:val="multilevel"/>
    <w:tmpl w:val="EA7076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B9D5E9F"/>
    <w:multiLevelType w:val="hybridMultilevel"/>
    <w:tmpl w:val="AB0C66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6B7D5985"/>
    <w:multiLevelType w:val="hybridMultilevel"/>
    <w:tmpl w:val="0B5ABF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71EE02E0"/>
    <w:multiLevelType w:val="hybridMultilevel"/>
    <w:tmpl w:val="D17642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746A5650"/>
    <w:multiLevelType w:val="hybridMultilevel"/>
    <w:tmpl w:val="19400F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7C7B4611"/>
    <w:multiLevelType w:val="multilevel"/>
    <w:tmpl w:val="FA4E28D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0"/>
  </w:num>
  <w:num w:numId="2">
    <w:abstractNumId w:val="7"/>
  </w:num>
  <w:num w:numId="3">
    <w:abstractNumId w:val="6"/>
  </w:num>
  <w:num w:numId="4">
    <w:abstractNumId w:val="3"/>
  </w:num>
  <w:num w:numId="5">
    <w:abstractNumId w:val="11"/>
  </w:num>
  <w:num w:numId="6">
    <w:abstractNumId w:val="10"/>
  </w:num>
  <w:num w:numId="7">
    <w:abstractNumId w:val="12"/>
  </w:num>
  <w:num w:numId="8">
    <w:abstractNumId w:val="1"/>
  </w:num>
  <w:num w:numId="9">
    <w:abstractNumId w:val="9"/>
  </w:num>
  <w:num w:numId="10">
    <w:abstractNumId w:val="4"/>
  </w:num>
  <w:num w:numId="11">
    <w:abstractNumId w:val="8"/>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66E"/>
    <w:rsid w:val="0000541E"/>
    <w:rsid w:val="00014DF0"/>
    <w:rsid w:val="0002280F"/>
    <w:rsid w:val="00022FFD"/>
    <w:rsid w:val="0002681B"/>
    <w:rsid w:val="00035EE8"/>
    <w:rsid w:val="00044EDC"/>
    <w:rsid w:val="000861E4"/>
    <w:rsid w:val="000B23C0"/>
    <w:rsid w:val="000B3541"/>
    <w:rsid w:val="000C49AC"/>
    <w:rsid w:val="000E1902"/>
    <w:rsid w:val="000E1946"/>
    <w:rsid w:val="000E496F"/>
    <w:rsid w:val="000F42D1"/>
    <w:rsid w:val="00101A57"/>
    <w:rsid w:val="00112D6F"/>
    <w:rsid w:val="00113A6D"/>
    <w:rsid w:val="00132FFE"/>
    <w:rsid w:val="001438D2"/>
    <w:rsid w:val="001476F9"/>
    <w:rsid w:val="00176D23"/>
    <w:rsid w:val="00194E69"/>
    <w:rsid w:val="001F7B96"/>
    <w:rsid w:val="00205AED"/>
    <w:rsid w:val="002107A9"/>
    <w:rsid w:val="00235B7D"/>
    <w:rsid w:val="0029586F"/>
    <w:rsid w:val="002B2AE9"/>
    <w:rsid w:val="002D6645"/>
    <w:rsid w:val="002E0E78"/>
    <w:rsid w:val="002E2602"/>
    <w:rsid w:val="002E2BF2"/>
    <w:rsid w:val="002E5ADC"/>
    <w:rsid w:val="002F428B"/>
    <w:rsid w:val="00314F0F"/>
    <w:rsid w:val="00321A91"/>
    <w:rsid w:val="00342F90"/>
    <w:rsid w:val="003559A9"/>
    <w:rsid w:val="00362D9D"/>
    <w:rsid w:val="00371CDD"/>
    <w:rsid w:val="00375F09"/>
    <w:rsid w:val="0037799B"/>
    <w:rsid w:val="003A41E3"/>
    <w:rsid w:val="003B4F0B"/>
    <w:rsid w:val="003C30A4"/>
    <w:rsid w:val="003C52D7"/>
    <w:rsid w:val="003D42C8"/>
    <w:rsid w:val="003E7B8C"/>
    <w:rsid w:val="003F16EE"/>
    <w:rsid w:val="003F7959"/>
    <w:rsid w:val="00426C83"/>
    <w:rsid w:val="004307A9"/>
    <w:rsid w:val="00447A40"/>
    <w:rsid w:val="0045108A"/>
    <w:rsid w:val="00465980"/>
    <w:rsid w:val="004668E8"/>
    <w:rsid w:val="004955AC"/>
    <w:rsid w:val="004C0328"/>
    <w:rsid w:val="004C0E7E"/>
    <w:rsid w:val="004C4C5C"/>
    <w:rsid w:val="004F6AC8"/>
    <w:rsid w:val="005146F2"/>
    <w:rsid w:val="00515FEB"/>
    <w:rsid w:val="00545465"/>
    <w:rsid w:val="00545910"/>
    <w:rsid w:val="00546176"/>
    <w:rsid w:val="005529B4"/>
    <w:rsid w:val="005646F8"/>
    <w:rsid w:val="005749A7"/>
    <w:rsid w:val="00583FB8"/>
    <w:rsid w:val="0058667C"/>
    <w:rsid w:val="00597A16"/>
    <w:rsid w:val="005A3927"/>
    <w:rsid w:val="005D250D"/>
    <w:rsid w:val="005D4D59"/>
    <w:rsid w:val="005F3226"/>
    <w:rsid w:val="005F6532"/>
    <w:rsid w:val="0060628C"/>
    <w:rsid w:val="00626FE2"/>
    <w:rsid w:val="006366E5"/>
    <w:rsid w:val="00637E23"/>
    <w:rsid w:val="00641DE3"/>
    <w:rsid w:val="00651C76"/>
    <w:rsid w:val="00657979"/>
    <w:rsid w:val="00691AAA"/>
    <w:rsid w:val="00693A77"/>
    <w:rsid w:val="00695021"/>
    <w:rsid w:val="006B6E86"/>
    <w:rsid w:val="006C2BFD"/>
    <w:rsid w:val="006C6C0B"/>
    <w:rsid w:val="006E1492"/>
    <w:rsid w:val="006E2932"/>
    <w:rsid w:val="00707F79"/>
    <w:rsid w:val="00726880"/>
    <w:rsid w:val="0073326C"/>
    <w:rsid w:val="00735155"/>
    <w:rsid w:val="007373EA"/>
    <w:rsid w:val="00776F98"/>
    <w:rsid w:val="007837C3"/>
    <w:rsid w:val="00795EDE"/>
    <w:rsid w:val="007C0FF2"/>
    <w:rsid w:val="007F3A06"/>
    <w:rsid w:val="00821F61"/>
    <w:rsid w:val="00825597"/>
    <w:rsid w:val="00845154"/>
    <w:rsid w:val="008644E2"/>
    <w:rsid w:val="008949B7"/>
    <w:rsid w:val="008F4206"/>
    <w:rsid w:val="0092019B"/>
    <w:rsid w:val="00921A9C"/>
    <w:rsid w:val="00931E8A"/>
    <w:rsid w:val="0094701F"/>
    <w:rsid w:val="00972C4B"/>
    <w:rsid w:val="00982DA3"/>
    <w:rsid w:val="009A0934"/>
    <w:rsid w:val="009C6BDF"/>
    <w:rsid w:val="009D2691"/>
    <w:rsid w:val="009E473B"/>
    <w:rsid w:val="009F66C5"/>
    <w:rsid w:val="009F7034"/>
    <w:rsid w:val="009F7CCF"/>
    <w:rsid w:val="00A268C1"/>
    <w:rsid w:val="00A27765"/>
    <w:rsid w:val="00A419C6"/>
    <w:rsid w:val="00A51F4C"/>
    <w:rsid w:val="00A6465C"/>
    <w:rsid w:val="00A8306F"/>
    <w:rsid w:val="00A927CA"/>
    <w:rsid w:val="00AA080E"/>
    <w:rsid w:val="00AB672E"/>
    <w:rsid w:val="00AD0E5D"/>
    <w:rsid w:val="00AD260B"/>
    <w:rsid w:val="00AF488A"/>
    <w:rsid w:val="00B0466E"/>
    <w:rsid w:val="00B210E7"/>
    <w:rsid w:val="00B27397"/>
    <w:rsid w:val="00B56533"/>
    <w:rsid w:val="00B90D34"/>
    <w:rsid w:val="00BA0515"/>
    <w:rsid w:val="00BA0D5C"/>
    <w:rsid w:val="00BA383B"/>
    <w:rsid w:val="00BB1581"/>
    <w:rsid w:val="00BB16FE"/>
    <w:rsid w:val="00BC2F04"/>
    <w:rsid w:val="00BC7100"/>
    <w:rsid w:val="00BD53C6"/>
    <w:rsid w:val="00BD6D5B"/>
    <w:rsid w:val="00BE72EC"/>
    <w:rsid w:val="00BF61F8"/>
    <w:rsid w:val="00BF708E"/>
    <w:rsid w:val="00C05BD1"/>
    <w:rsid w:val="00C060C3"/>
    <w:rsid w:val="00C13041"/>
    <w:rsid w:val="00C15FCC"/>
    <w:rsid w:val="00C276F2"/>
    <w:rsid w:val="00C301E2"/>
    <w:rsid w:val="00C43BC4"/>
    <w:rsid w:val="00C44AB1"/>
    <w:rsid w:val="00C67A68"/>
    <w:rsid w:val="00C75EBA"/>
    <w:rsid w:val="00C75F43"/>
    <w:rsid w:val="00C76AC7"/>
    <w:rsid w:val="00C90185"/>
    <w:rsid w:val="00C92552"/>
    <w:rsid w:val="00CB784F"/>
    <w:rsid w:val="00CE3403"/>
    <w:rsid w:val="00D24397"/>
    <w:rsid w:val="00D270A7"/>
    <w:rsid w:val="00D31E1F"/>
    <w:rsid w:val="00D37F82"/>
    <w:rsid w:val="00D41926"/>
    <w:rsid w:val="00D44D51"/>
    <w:rsid w:val="00D63332"/>
    <w:rsid w:val="00D80144"/>
    <w:rsid w:val="00DF199B"/>
    <w:rsid w:val="00DF22F7"/>
    <w:rsid w:val="00E05E73"/>
    <w:rsid w:val="00E127A1"/>
    <w:rsid w:val="00E20173"/>
    <w:rsid w:val="00E35F8E"/>
    <w:rsid w:val="00E4741A"/>
    <w:rsid w:val="00E71BA2"/>
    <w:rsid w:val="00E829A0"/>
    <w:rsid w:val="00E84277"/>
    <w:rsid w:val="00EB59B9"/>
    <w:rsid w:val="00EB5CEC"/>
    <w:rsid w:val="00EC203D"/>
    <w:rsid w:val="00ED2DB2"/>
    <w:rsid w:val="00EE581C"/>
    <w:rsid w:val="00EF5F02"/>
    <w:rsid w:val="00F11883"/>
    <w:rsid w:val="00F51378"/>
    <w:rsid w:val="00F54347"/>
    <w:rsid w:val="00F64041"/>
    <w:rsid w:val="00F6570E"/>
    <w:rsid w:val="00F842AF"/>
    <w:rsid w:val="00F914D3"/>
    <w:rsid w:val="00FA2244"/>
    <w:rsid w:val="00FB1433"/>
    <w:rsid w:val="00FB2DDC"/>
    <w:rsid w:val="00FC292D"/>
    <w:rsid w:val="00FE0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3BB84"/>
  <w15:docId w15:val="{4BA1D66B-46F4-43DD-B714-E0AD69F26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B4F0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5ED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035EE8"/>
    <w:pPr>
      <w:ind w:left="720"/>
      <w:contextualSpacing/>
    </w:pPr>
  </w:style>
  <w:style w:type="paragraph" w:styleId="a5">
    <w:name w:val="header"/>
    <w:basedOn w:val="a"/>
    <w:link w:val="a6"/>
    <w:uiPriority w:val="99"/>
    <w:unhideWhenUsed/>
    <w:rsid w:val="003F795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F7959"/>
  </w:style>
  <w:style w:type="paragraph" w:styleId="a7">
    <w:name w:val="footer"/>
    <w:basedOn w:val="a"/>
    <w:link w:val="a8"/>
    <w:uiPriority w:val="99"/>
    <w:unhideWhenUsed/>
    <w:rsid w:val="003F795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F7959"/>
  </w:style>
  <w:style w:type="paragraph" w:styleId="a9">
    <w:name w:val="Balloon Text"/>
    <w:basedOn w:val="a"/>
    <w:link w:val="aa"/>
    <w:uiPriority w:val="99"/>
    <w:semiHidden/>
    <w:unhideWhenUsed/>
    <w:rsid w:val="003F795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F7959"/>
    <w:rPr>
      <w:rFonts w:ascii="Tahoma" w:hAnsi="Tahoma" w:cs="Tahoma"/>
      <w:sz w:val="16"/>
      <w:szCs w:val="16"/>
    </w:rPr>
  </w:style>
  <w:style w:type="character" w:styleId="ab">
    <w:name w:val="Hyperlink"/>
    <w:basedOn w:val="a0"/>
    <w:uiPriority w:val="99"/>
    <w:unhideWhenUsed/>
    <w:rsid w:val="005F6532"/>
    <w:rPr>
      <w:color w:val="0000FF" w:themeColor="hyperlink"/>
      <w:u w:val="single"/>
    </w:rPr>
  </w:style>
  <w:style w:type="character" w:customStyle="1" w:styleId="11">
    <w:name w:val="Неразрешенное упоминание1"/>
    <w:basedOn w:val="a0"/>
    <w:uiPriority w:val="99"/>
    <w:semiHidden/>
    <w:unhideWhenUsed/>
    <w:rsid w:val="00821F61"/>
    <w:rPr>
      <w:color w:val="808080"/>
      <w:shd w:val="clear" w:color="auto" w:fill="E6E6E6"/>
    </w:rPr>
  </w:style>
  <w:style w:type="paragraph" w:styleId="ac">
    <w:name w:val="Plain Text"/>
    <w:basedOn w:val="a"/>
    <w:link w:val="ad"/>
    <w:rsid w:val="00597A16"/>
    <w:pPr>
      <w:autoSpaceDE w:val="0"/>
      <w:autoSpaceDN w:val="0"/>
      <w:spacing w:after="0" w:line="240" w:lineRule="auto"/>
    </w:pPr>
    <w:rPr>
      <w:rFonts w:ascii="Courier New" w:eastAsia="Times New Roman" w:hAnsi="Courier New" w:cs="Courier New"/>
      <w:sz w:val="20"/>
      <w:szCs w:val="20"/>
      <w:lang w:eastAsia="ru-RU"/>
    </w:rPr>
  </w:style>
  <w:style w:type="character" w:customStyle="1" w:styleId="ad">
    <w:name w:val="Текст Знак"/>
    <w:basedOn w:val="a0"/>
    <w:link w:val="ac"/>
    <w:rsid w:val="00597A16"/>
    <w:rPr>
      <w:rFonts w:ascii="Courier New" w:eastAsia="Times New Roman" w:hAnsi="Courier New" w:cs="Courier New"/>
      <w:sz w:val="20"/>
      <w:szCs w:val="20"/>
      <w:lang w:eastAsia="ru-RU"/>
    </w:rPr>
  </w:style>
  <w:style w:type="paragraph" w:styleId="ae">
    <w:name w:val="No Spacing"/>
    <w:uiPriority w:val="1"/>
    <w:qFormat/>
    <w:rsid w:val="003B4F0B"/>
    <w:pPr>
      <w:spacing w:after="0" w:line="240" w:lineRule="auto"/>
    </w:pPr>
  </w:style>
  <w:style w:type="character" w:customStyle="1" w:styleId="10">
    <w:name w:val="Заголовок 1 Знак"/>
    <w:basedOn w:val="a0"/>
    <w:link w:val="1"/>
    <w:uiPriority w:val="9"/>
    <w:rsid w:val="003B4F0B"/>
    <w:rPr>
      <w:rFonts w:asciiTheme="majorHAnsi" w:eastAsiaTheme="majorEastAsia" w:hAnsiTheme="majorHAnsi" w:cstheme="majorBidi"/>
      <w:color w:val="365F91" w:themeColor="accent1" w:themeShade="BF"/>
      <w:sz w:val="32"/>
      <w:szCs w:val="32"/>
    </w:rPr>
  </w:style>
  <w:style w:type="character" w:styleId="af">
    <w:name w:val="Strong"/>
    <w:basedOn w:val="a0"/>
    <w:uiPriority w:val="22"/>
    <w:qFormat/>
    <w:rsid w:val="00D243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84544">
      <w:bodyDiv w:val="1"/>
      <w:marLeft w:val="0"/>
      <w:marRight w:val="0"/>
      <w:marTop w:val="0"/>
      <w:marBottom w:val="0"/>
      <w:divBdr>
        <w:top w:val="none" w:sz="0" w:space="0" w:color="auto"/>
        <w:left w:val="none" w:sz="0" w:space="0" w:color="auto"/>
        <w:bottom w:val="none" w:sz="0" w:space="0" w:color="auto"/>
        <w:right w:val="none" w:sz="0" w:space="0" w:color="auto"/>
      </w:divBdr>
    </w:div>
    <w:div w:id="158468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3192</Words>
  <Characters>18197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Tangle</dc:creator>
  <cp:lastModifiedBy>Настя</cp:lastModifiedBy>
  <cp:revision>10</cp:revision>
  <cp:lastPrinted>2021-02-01T14:28:00Z</cp:lastPrinted>
  <dcterms:created xsi:type="dcterms:W3CDTF">2021-02-01T14:17:00Z</dcterms:created>
  <dcterms:modified xsi:type="dcterms:W3CDTF">2021-07-05T14:22:00Z</dcterms:modified>
</cp:coreProperties>
</file>